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CF411A" w14:textId="77777777" w:rsidR="009E7F37" w:rsidRDefault="009E7F37"/>
    <w:p w14:paraId="110138B2" w14:textId="77777777" w:rsidR="009E7F37" w:rsidRPr="00E074E3" w:rsidRDefault="009E7F37" w:rsidP="00705442">
      <w:pPr>
        <w:pStyle w:val="Heading1"/>
        <w:rPr>
          <w:b/>
        </w:rPr>
      </w:pPr>
      <w:r w:rsidRPr="00E074E3">
        <w:rPr>
          <w:b/>
        </w:rPr>
        <w:t>Introduction:</w:t>
      </w:r>
    </w:p>
    <w:p w14:paraId="76E8CB9E" w14:textId="5D4C7B3A" w:rsidR="009E7F37" w:rsidRDefault="009E7F37" w:rsidP="009E7F37">
      <w:pPr>
        <w:pStyle w:val="ListParagraph"/>
        <w:numPr>
          <w:ilvl w:val="0"/>
          <w:numId w:val="1"/>
        </w:numPr>
      </w:pPr>
      <w:r>
        <w:t xml:space="preserve">How have reading </w:t>
      </w:r>
      <w:r w:rsidR="0016723C">
        <w:t xml:space="preserve">and writing </w:t>
      </w:r>
      <w:r>
        <w:t>habits changed in the past 100 years?</w:t>
      </w:r>
    </w:p>
    <w:p w14:paraId="5BD86D20" w14:textId="36D19218" w:rsidR="009E7F37" w:rsidRDefault="0016723C" w:rsidP="009E7F37">
      <w:pPr>
        <w:pStyle w:val="ListParagraph"/>
        <w:numPr>
          <w:ilvl w:val="0"/>
          <w:numId w:val="1"/>
        </w:numPr>
      </w:pPr>
      <w:r>
        <w:t xml:space="preserve">Should written English be formal or informal in your opinion? </w:t>
      </w:r>
    </w:p>
    <w:p w14:paraId="18DF40DD" w14:textId="77777777" w:rsidR="00705442" w:rsidRPr="00705442" w:rsidRDefault="00705442" w:rsidP="00705442">
      <w:pPr>
        <w:pStyle w:val="Heading1"/>
        <w:rPr>
          <w:b/>
        </w:rPr>
      </w:pPr>
      <w:bookmarkStart w:id="0" w:name="_GoBack"/>
      <w:bookmarkEnd w:id="0"/>
      <w:r>
        <w:rPr>
          <w:b/>
        </w:rPr>
        <w:t>R</w:t>
      </w:r>
      <w:r w:rsidRPr="00705442">
        <w:rPr>
          <w:b/>
        </w:rPr>
        <w:t xml:space="preserve">eading: </w:t>
      </w:r>
    </w:p>
    <w:p w14:paraId="47C828C4" w14:textId="77777777" w:rsidR="00705442" w:rsidRDefault="00705442" w:rsidP="00705442">
      <w:pPr>
        <w:rPr>
          <w:i/>
        </w:rPr>
      </w:pPr>
      <w:r>
        <w:rPr>
          <w:i/>
        </w:rPr>
        <w:t>Skim read the text below and decide if you think it is a modern or an old text. Why do you think this?</w:t>
      </w:r>
    </w:p>
    <w:p w14:paraId="64D0AFCF" w14:textId="77777777" w:rsidR="001C3236" w:rsidRDefault="00705442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BF55D21" wp14:editId="5F0261F3">
                <wp:simplePos x="0" y="0"/>
                <wp:positionH relativeFrom="margin">
                  <wp:align>left</wp:align>
                </wp:positionH>
                <wp:positionV relativeFrom="paragraph">
                  <wp:posOffset>5578969</wp:posOffset>
                </wp:positionV>
                <wp:extent cx="2360930" cy="1246505"/>
                <wp:effectExtent l="0" t="0" r="19050" b="107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24650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34213F" w14:textId="77777777" w:rsidR="00705442" w:rsidRPr="00705442" w:rsidRDefault="00705442" w:rsidP="0070544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705442">
                              <w:rPr>
                                <w:rFonts w:ascii="Arial" w:hAnsi="Arial" w:cs="Arial"/>
                                <w:b/>
                              </w:rPr>
                              <w:t>Reading tip:</w:t>
                            </w:r>
                          </w:p>
                          <w:p w14:paraId="68EC3032" w14:textId="77777777" w:rsidR="00705442" w:rsidRPr="00705442" w:rsidRDefault="00705442" w:rsidP="00705442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</w:rPr>
                            </w:pPr>
                            <w:r w:rsidRPr="00705442">
                              <w:rPr>
                                <w:rFonts w:ascii="Arial" w:hAnsi="Arial" w:cs="Arial"/>
                                <w:i/>
                              </w:rPr>
                              <w:t>When reading a text, it’s important to consider the writer’s view of the world. Read the text again, what assumptions can you make about the writer’s world view?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F55D2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439.3pt;width:185.9pt;height:98.15pt;z-index:251659264;visibility:visible;mso-wrap-style:square;mso-width-percent:40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m1GRQIAAL4EAAAOAAAAZHJzL2Uyb0RvYy54bWysVNuO0zAQfUfiHyy/06TZdpeNmq6WLiCk&#10;5SJ2+QDXsRtrHY+x3Sbl6xk7aSgXCQnxYtmZOWfO3LK66VtNDsJ5Baai81lOiTAcamV2Ff3y+ObF&#10;S0p8YKZmGoyo6FF4erN+/mzV2VIU0ICuhSNIYnzZ2Yo2IdgyyzxvRMv8DKwwaJTgWhbw6XZZ7ViH&#10;7K3Oijy/zDpwtXXAhff49W4w0nXil1Lw8FFKLwLRFUVtIZ0undt4ZusVK3eO2UbxUQb7BxUtUwaD&#10;TlR3LDCyd+o3qlZxBx5kmHFoM5BScZFywGzm+S/ZPDTMipQLFsfbqUz+/9HyD4dPjqi6osX8ihLD&#10;WmzSo+gDeQU9KWJ9OutLdHuw6Bh6/Ix9Trl6ew/8yRMDm4aZnbh1DrpGsBr1zSMyO4MOPD6SbLv3&#10;UGMYtg+QiHrp2lg8LAdBduzTcepNlMLxY3FxmV9foImjbV4sLpf5MsVg5QlunQ9vBbQkXirqsPmJ&#10;nh3ufYhyWHlyidG0iWfU+9rUaQ4CU3q4o2s0pwSi5lF9OGoxQD8LiVWLuoZSxHkVG+3IgeGkMc6F&#10;CSd92qB3hEml9QQca/gzUIehcJNvhIk0xxMw/3vECZGiggkTuFUG3J8I6qcp8uB/yn7IOXYy9Nt+&#10;nIct1EfspINhofAHgJcG3DdKOlymivqve+YEJfqdwWm4ni8WcfvSY7G8KvDhzi3bcwszHKkqGigZ&#10;rpuQNjYmY+AWp0aq1M8oalAyisUlSW0eFzpu4fk7ef347ay/AwAA//8DAFBLAwQUAAYACAAAACEA&#10;0VmLduAAAAAJAQAADwAAAGRycy9kb3ducmV2LnhtbEyPMU/DMBCFdyT+g3VILIjaLSgJIU6FUDuw&#10;oBIywOYmRxJhn6PYbdN/zzHBeHpP776vWM/OiiNOYfCkYblQIJAa3w7Uaajft7cZiBANtcZ6Qg1n&#10;DLAuLy8Kk7f+RG94rGIneIRCbjT0MY65lKHp0Zmw8CMSZ19+cibyOXWyncyJx52VK6US6cxA/KE3&#10;Iz732HxXB6ch2bx8Dq+rentzzqoOrVeb3Uet9fXV/PQIIuIc/8rwi8/oUDLT3h+oDcJqYJGoIUuz&#10;BATHd+mSTfbcU+n9A8iykP8Nyh8AAAD//wMAUEsBAi0AFAAGAAgAAAAhALaDOJL+AAAA4QEAABMA&#10;AAAAAAAAAAAAAAAAAAAAAFtDb250ZW50X1R5cGVzXS54bWxQSwECLQAUAAYACAAAACEAOP0h/9YA&#10;AACUAQAACwAAAAAAAAAAAAAAAAAvAQAAX3JlbHMvLnJlbHNQSwECLQAUAAYACAAAACEAesptRkUC&#10;AAC+BAAADgAAAAAAAAAAAAAAAAAuAgAAZHJzL2Uyb0RvYy54bWxQSwECLQAUAAYACAAAACEA0VmL&#10;duAAAAAJAQAADwAAAAAAAAAAAAAAAACfBAAAZHJzL2Rvd25yZXYueG1sUEsFBgAAAAAEAAQA8wAA&#10;AKwFAAAAAA==&#10;" fillcolor="white [3201]" strokecolor="#5b9bd5 [3208]" strokeweight="1pt">
                <v:textbox>
                  <w:txbxContent>
                    <w:p w14:paraId="1634213F" w14:textId="77777777" w:rsidR="00705442" w:rsidRPr="00705442" w:rsidRDefault="00705442" w:rsidP="00705442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 w:rsidRPr="00705442">
                        <w:rPr>
                          <w:rFonts w:ascii="Arial" w:hAnsi="Arial" w:cs="Arial"/>
                          <w:b/>
                        </w:rPr>
                        <w:t>Reading tip:</w:t>
                      </w:r>
                    </w:p>
                    <w:p w14:paraId="68EC3032" w14:textId="77777777" w:rsidR="00705442" w:rsidRPr="00705442" w:rsidRDefault="00705442" w:rsidP="00705442">
                      <w:pPr>
                        <w:jc w:val="center"/>
                        <w:rPr>
                          <w:rFonts w:ascii="Arial" w:hAnsi="Arial" w:cs="Arial"/>
                          <w:i/>
                        </w:rPr>
                      </w:pPr>
                      <w:r w:rsidRPr="00705442">
                        <w:rPr>
                          <w:rFonts w:ascii="Arial" w:hAnsi="Arial" w:cs="Arial"/>
                          <w:i/>
                        </w:rPr>
                        <w:t>When reading a text, it’s important to consider the writer’s view of the world. Read the text again, what assumptions can you make about the writer’s world view?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8EBC9C2" wp14:editId="28A7CEC7">
                <wp:simplePos x="0" y="0"/>
                <wp:positionH relativeFrom="column">
                  <wp:posOffset>2872740</wp:posOffset>
                </wp:positionH>
                <wp:positionV relativeFrom="paragraph">
                  <wp:posOffset>5562600</wp:posOffset>
                </wp:positionV>
                <wp:extent cx="3780155" cy="1303020"/>
                <wp:effectExtent l="0" t="0" r="10795" b="1143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80155" cy="13030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B54E40" w14:textId="77777777" w:rsidR="00705442" w:rsidRPr="00705442" w:rsidRDefault="00705442" w:rsidP="00705442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</w:rPr>
                            </w:pPr>
                            <w:r w:rsidRPr="00705442">
                              <w:rPr>
                                <w:rFonts w:ascii="Arial" w:hAnsi="Arial" w:cs="Arial"/>
                                <w:i/>
                              </w:rPr>
                              <w:t>Consider the following lines:</w:t>
                            </w:r>
                          </w:p>
                          <w:p w14:paraId="45879290" w14:textId="77777777" w:rsidR="00705442" w:rsidRPr="00705442" w:rsidRDefault="00705442" w:rsidP="00705442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705442">
                              <w:rPr>
                                <w:rFonts w:ascii="Arial" w:hAnsi="Arial" w:cs="Arial"/>
                              </w:rPr>
                              <w:t>“…thousands of bicyclists belong to a certain class…”</w:t>
                            </w:r>
                          </w:p>
                          <w:p w14:paraId="7D0E89AE" w14:textId="77777777" w:rsidR="00705442" w:rsidRPr="00705442" w:rsidRDefault="00705442" w:rsidP="00705442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705442">
                              <w:rPr>
                                <w:rFonts w:ascii="Arial" w:hAnsi="Arial" w:cs="Arial"/>
                              </w:rPr>
                              <w:t>“When wheeling with a man…”</w:t>
                            </w:r>
                          </w:p>
                          <w:p w14:paraId="31C4E394" w14:textId="77777777" w:rsidR="00705442" w:rsidRDefault="00705442" w:rsidP="00705442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705442">
                              <w:rPr>
                                <w:rFonts w:ascii="Arial" w:hAnsi="Arial" w:cs="Arial"/>
                              </w:rPr>
                              <w:t>“…much promiscuous acquaintanceship…”</w:t>
                            </w:r>
                          </w:p>
                          <w:p w14:paraId="695B78E8" w14:textId="77777777" w:rsidR="00705442" w:rsidRDefault="00705442" w:rsidP="00705442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53A5BCE" w14:textId="77777777" w:rsidR="00705442" w:rsidRPr="00705442" w:rsidRDefault="00705442" w:rsidP="00705442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EBC9C2" id="_x0000_s1027" type="#_x0000_t202" style="position:absolute;margin-left:226.2pt;margin-top:438pt;width:297.65pt;height:102.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7O57RwIAAMMEAAAOAAAAZHJzL2Uyb0RvYy54bWysVNuO0zAQfUfiHyy/06Q3domarpYuIKTl&#10;Inb5gKljN9Y6nmB7m5SvZ+y02XKRkBAvluOZc+bMLaurvjFsL53XaEs+neScSSuw0nZX8q/3b19c&#10;cuYD2AoMWlnyg/T8av382aprCznDGk0lHSMS64uuLXkdQltkmRe1bMBPsJWWjApdA4E+3S6rHHTE&#10;3phslucvsw5d1ToU0nt6vRmMfJ34lZIifFLKy8BMyUlbSKdL5zae2XoFxc5BW2txlAH/oKIBbSno&#10;SHUDAdij079RNVo49KjCRGCToVJayJQDZTPNf8nmroZWplyoOL4dy+T/H634uP/smK5KPufMQkMt&#10;upd9YK+xZ7NYna71BTndteQWenqmLqdMfXuL4sEzi5sa7E5eO4ddLaEiddOIzM6gA4+PJNvuA1YU&#10;Bh4DJqJeuSaWjorBiJ26dBg7E6UIepxfXObT5ZIzQbbpPJ/ns9S7DIoTvHU+vJPYsHgpuaPWJ3rY&#10;3/oQ5UBxconRjI1n1PvGVmkKAmgz3Mk1mlMCUfNRfTgYOUC/SEU1I12zoRRxWuXGOLYHmjMQQtqw&#10;TDWITOQdYUobMwKPNfwZaMJQuNE3wmSa4hGY/z3iiEhR0YYR3GiL7k8E1cMYefA/ZT/kHDsZ+m2f&#10;BiV5xpctVgdqqMNhq+gvQJca3XfOOtqokvtvj+AkZ+a9paF4NV0s4gqmj8XygjrI3Llle24BK4iq&#10;5IGz4boJaW1jThavaXiUTm19UnLUTJuSun3c6riK59/J6+nfs/4BAAD//wMAUEsDBBQABgAIAAAA&#10;IQAyk71m4QAAAA0BAAAPAAAAZHJzL2Rvd25yZXYueG1sTI/BToNAEIbvJr7DZky82V0IFkJZmmpS&#10;jyZiPXhb2CkQ2Vlkty326V1OepvJfPnn+4vtbAZ2xsn1liREKwEMqbG6p1bC4X3/kAFzXpFWgyWU&#10;8IMOtuXtTaFybS/0hufKtyyEkMuVhM77MefcNR0a5VZ2RAq3o52M8mGdWq4ndQnhZuCxEGtuVE/h&#10;Q6dGfO6w+apORsKLjaLPaz0fxP71+/rxlPVi2lVS3t/Nuw0wj7P/g2HRD+pQBqfankg7NkhIHuMk&#10;oBKydB1KLYRI0hRYvUxZFAMvC/6/RfkLAAD//wMAUEsBAi0AFAAGAAgAAAAhALaDOJL+AAAA4QEA&#10;ABMAAAAAAAAAAAAAAAAAAAAAAFtDb250ZW50X1R5cGVzXS54bWxQSwECLQAUAAYACAAAACEAOP0h&#10;/9YAAACUAQAACwAAAAAAAAAAAAAAAAAvAQAAX3JlbHMvLnJlbHNQSwECLQAUAAYACAAAACEAz+zu&#10;e0cCAADDBAAADgAAAAAAAAAAAAAAAAAuAgAAZHJzL2Uyb0RvYy54bWxQSwECLQAUAAYACAAAACEA&#10;MpO9ZuEAAAANAQAADwAAAAAAAAAAAAAAAAChBAAAZHJzL2Rvd25yZXYueG1sUEsFBgAAAAAEAAQA&#10;8wAAAK8FAAAAAA==&#10;" fillcolor="white [3201]" strokecolor="#5b9bd5 [3208]" strokeweight="1pt">
                <v:textbox>
                  <w:txbxContent>
                    <w:p w14:paraId="0BB54E40" w14:textId="77777777" w:rsidR="00705442" w:rsidRPr="00705442" w:rsidRDefault="00705442" w:rsidP="00705442">
                      <w:pPr>
                        <w:jc w:val="center"/>
                        <w:rPr>
                          <w:rFonts w:ascii="Arial" w:hAnsi="Arial" w:cs="Arial"/>
                          <w:i/>
                        </w:rPr>
                      </w:pPr>
                      <w:r w:rsidRPr="00705442">
                        <w:rPr>
                          <w:rFonts w:ascii="Arial" w:hAnsi="Arial" w:cs="Arial"/>
                          <w:i/>
                        </w:rPr>
                        <w:t>Consider the following lines:</w:t>
                      </w:r>
                    </w:p>
                    <w:p w14:paraId="45879290" w14:textId="77777777" w:rsidR="00705442" w:rsidRPr="00705442" w:rsidRDefault="00705442" w:rsidP="00705442">
                      <w:pPr>
                        <w:rPr>
                          <w:rFonts w:ascii="Arial" w:hAnsi="Arial" w:cs="Arial"/>
                        </w:rPr>
                      </w:pPr>
                      <w:r w:rsidRPr="00705442">
                        <w:rPr>
                          <w:rFonts w:ascii="Arial" w:hAnsi="Arial" w:cs="Arial"/>
                        </w:rPr>
                        <w:t>“…thousands of bicyclists belong to a certain class…”</w:t>
                      </w:r>
                    </w:p>
                    <w:p w14:paraId="7D0E89AE" w14:textId="77777777" w:rsidR="00705442" w:rsidRPr="00705442" w:rsidRDefault="00705442" w:rsidP="00705442">
                      <w:pPr>
                        <w:rPr>
                          <w:rFonts w:ascii="Arial" w:hAnsi="Arial" w:cs="Arial"/>
                        </w:rPr>
                      </w:pPr>
                      <w:r w:rsidRPr="00705442">
                        <w:rPr>
                          <w:rFonts w:ascii="Arial" w:hAnsi="Arial" w:cs="Arial"/>
                        </w:rPr>
                        <w:t>“When wheeling with a man…”</w:t>
                      </w:r>
                    </w:p>
                    <w:p w14:paraId="31C4E394" w14:textId="77777777" w:rsidR="00705442" w:rsidRDefault="00705442" w:rsidP="00705442">
                      <w:pPr>
                        <w:rPr>
                          <w:rFonts w:ascii="Arial" w:hAnsi="Arial" w:cs="Arial"/>
                        </w:rPr>
                      </w:pPr>
                      <w:r w:rsidRPr="00705442">
                        <w:rPr>
                          <w:rFonts w:ascii="Arial" w:hAnsi="Arial" w:cs="Arial"/>
                        </w:rPr>
                        <w:t>“…much promiscuous acquaintanceship…”</w:t>
                      </w:r>
                    </w:p>
                    <w:p w14:paraId="695B78E8" w14:textId="77777777" w:rsidR="00705442" w:rsidRDefault="00705442" w:rsidP="00705442">
                      <w:pPr>
                        <w:rPr>
                          <w:rFonts w:ascii="Arial" w:hAnsi="Arial" w:cs="Arial"/>
                        </w:rPr>
                      </w:pPr>
                    </w:p>
                    <w:p w14:paraId="753A5BCE" w14:textId="77777777" w:rsidR="00705442" w:rsidRPr="00705442" w:rsidRDefault="00705442" w:rsidP="00705442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t xml:space="preserve">  </w:t>
      </w:r>
      <w:r w:rsidR="009E7F37">
        <w:rPr>
          <w:rFonts w:ascii="Arial" w:eastAsia="Times New Roman" w:hAnsi="Arial" w:cs="Arial"/>
          <w:noProof/>
          <w:color w:val="000000"/>
        </w:rPr>
        <w:drawing>
          <wp:inline distT="0" distB="0" distL="0" distR="0" wp14:anchorId="48B45DB7" wp14:editId="4A7C22E0">
            <wp:extent cx="2973530" cy="5285550"/>
            <wp:effectExtent l="0" t="0" r="0" b="0"/>
            <wp:docPr id="1" name="Picture 1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2529" cy="5301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</w:t>
      </w:r>
      <w:r>
        <w:rPr>
          <w:rFonts w:ascii="Arial" w:eastAsia="Times New Roman" w:hAnsi="Arial" w:cs="Arial"/>
          <w:noProof/>
          <w:color w:val="000000"/>
        </w:rPr>
        <w:drawing>
          <wp:inline distT="0" distB="0" distL="0" distR="0" wp14:anchorId="1752CCB6" wp14:editId="5E8413B8">
            <wp:extent cx="2987749" cy="5310825"/>
            <wp:effectExtent l="0" t="0" r="3175" b="4445"/>
            <wp:docPr id="2" name="Picture 2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"/>
                    <pic:cNvPicPr>
                      <a:picLocks noChangeAspect="1" noChangeArrowheads="1"/>
                    </pic:cNvPicPr>
                  </pic:nvPicPr>
                  <pic:blipFill>
                    <a:blip r:embed="rId9" r:link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3971" cy="5357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331AA8" w14:textId="2B943E21" w:rsidR="00705442" w:rsidRPr="00B87DD3" w:rsidRDefault="00B87DD3" w:rsidP="00B87DD3">
      <w:pPr>
        <w:pStyle w:val="Heading1"/>
        <w:rPr>
          <w:b/>
        </w:rPr>
      </w:pPr>
      <w:r>
        <w:rPr>
          <w:b/>
        </w:rPr>
        <w:lastRenderedPageBreak/>
        <w:t>Discussion</w:t>
      </w:r>
      <w:r w:rsidR="00D92990" w:rsidRPr="00B87DD3">
        <w:rPr>
          <w:b/>
        </w:rPr>
        <w:t>:</w:t>
      </w:r>
    </w:p>
    <w:p w14:paraId="3D522B04" w14:textId="7DE70410" w:rsidR="00D92990" w:rsidRPr="001F4F7F" w:rsidRDefault="00D92990" w:rsidP="00D92990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1F4F7F">
        <w:rPr>
          <w:rFonts w:ascii="Arial" w:hAnsi="Arial" w:cs="Arial"/>
        </w:rPr>
        <w:t>What do you think of the writer’s view of the world?</w:t>
      </w:r>
    </w:p>
    <w:p w14:paraId="2293E6E8" w14:textId="5A66D59E" w:rsidR="00D92990" w:rsidRPr="001F4F7F" w:rsidRDefault="00D92990" w:rsidP="00D92990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1F4F7F">
        <w:rPr>
          <w:rFonts w:ascii="Arial" w:hAnsi="Arial" w:cs="Arial"/>
        </w:rPr>
        <w:t xml:space="preserve">How did you feel after reading the text? </w:t>
      </w:r>
    </w:p>
    <w:p w14:paraId="361DEE88" w14:textId="3081F5E7" w:rsidR="00B87DD3" w:rsidRDefault="00B87DD3" w:rsidP="00D92990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1F4F7F">
        <w:rPr>
          <w:rFonts w:ascii="Arial" w:hAnsi="Arial" w:cs="Arial"/>
        </w:rPr>
        <w:t>Can you think of any modern versions of this text?</w:t>
      </w:r>
    </w:p>
    <w:p w14:paraId="04C379A9" w14:textId="51B37FA5" w:rsidR="00E83D6F" w:rsidRPr="001F4F7F" w:rsidRDefault="00E83D6F" w:rsidP="00D92990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Can you find any words in this text that would no longer be in common use?</w:t>
      </w:r>
    </w:p>
    <w:p w14:paraId="5BA21753" w14:textId="3AC7B1FB" w:rsidR="00B87DD3" w:rsidRDefault="00142852" w:rsidP="001F4F7F">
      <w:pPr>
        <w:pStyle w:val="Heading1"/>
        <w:rPr>
          <w:b/>
        </w:rPr>
      </w:pPr>
      <w:r>
        <w:rPr>
          <w:b/>
        </w:rPr>
        <w:t>Language</w:t>
      </w:r>
      <w:r w:rsidR="001F4F7F">
        <w:rPr>
          <w:b/>
        </w:rPr>
        <w:t xml:space="preserve"> focus</w:t>
      </w:r>
      <w:r>
        <w:rPr>
          <w:b/>
        </w:rPr>
        <w:t xml:space="preserve"> (register)</w:t>
      </w:r>
      <w:r w:rsidR="001F4F7F">
        <w:rPr>
          <w:b/>
        </w:rPr>
        <w:t>:</w:t>
      </w:r>
    </w:p>
    <w:p w14:paraId="1BE5FE7A" w14:textId="3ABB9C42" w:rsidR="00142852" w:rsidRDefault="00CB2B4E" w:rsidP="001F4F7F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Over the years, English rules for formality have changed. These days, written English (blogs, social media, </w:t>
      </w:r>
      <w:r w:rsidR="00D24A03">
        <w:rPr>
          <w:rFonts w:ascii="Arial" w:hAnsi="Arial" w:cs="Arial"/>
          <w:i/>
        </w:rPr>
        <w:t xml:space="preserve">online articles) tends to be much more conversational. Can you find any sentences in the text that you feel would be totally unnatural in a modern text? </w:t>
      </w:r>
    </w:p>
    <w:p w14:paraId="427FC586" w14:textId="42D6B453" w:rsidR="003C4704" w:rsidRPr="003C4704" w:rsidRDefault="003C4704" w:rsidP="003C4704">
      <w:pPr>
        <w:rPr>
          <w:rFonts w:ascii="Arial" w:hAnsi="Arial" w:cs="Arial"/>
          <w:i/>
        </w:rPr>
      </w:pPr>
      <w:r w:rsidRPr="003C4704">
        <w:rPr>
          <w:rFonts w:ascii="Arial" w:hAnsi="Arial" w:cs="Arial"/>
          <w:i/>
        </w:rPr>
        <w:t>-</w:t>
      </w:r>
      <w:r>
        <w:rPr>
          <w:rFonts w:ascii="Arial" w:hAnsi="Arial" w:cs="Arial"/>
          <w:i/>
        </w:rPr>
        <w:tab/>
      </w:r>
      <w:r w:rsidRPr="003C4704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5977D40" wp14:editId="545E1AF6">
                <wp:simplePos x="0" y="0"/>
                <wp:positionH relativeFrom="margin">
                  <wp:align>left</wp:align>
                </wp:positionH>
                <wp:positionV relativeFrom="paragraph">
                  <wp:posOffset>312874</wp:posOffset>
                </wp:positionV>
                <wp:extent cx="6596380" cy="1404620"/>
                <wp:effectExtent l="0" t="0" r="13970" b="1651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96380" cy="14046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BC1C52" w14:textId="49DB10A5" w:rsidR="003C4704" w:rsidRDefault="008D65E9">
                            <w:pPr>
                              <w:rPr>
                                <w:rFonts w:ascii="Arial" w:hAnsi="Arial" w:cs="Arial"/>
                                <w:i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</w:rPr>
                              <w:t xml:space="preserve">Can you rewrite the following </w:t>
                            </w:r>
                            <w:r w:rsidR="00F4162A">
                              <w:rPr>
                                <w:rFonts w:ascii="Arial" w:hAnsi="Arial" w:cs="Arial"/>
                                <w:i/>
                              </w:rPr>
                              <w:t xml:space="preserve">sections </w:t>
                            </w:r>
                            <w:r>
                              <w:rPr>
                                <w:rFonts w:ascii="Arial" w:hAnsi="Arial" w:cs="Arial"/>
                                <w:i/>
                              </w:rPr>
                              <w:t>to make them more conversational</w:t>
                            </w:r>
                            <w:r w:rsidR="006B02C2">
                              <w:rPr>
                                <w:rFonts w:ascii="Arial" w:hAnsi="Arial" w:cs="Arial"/>
                                <w:i/>
                              </w:rPr>
                              <w:t>?</w:t>
                            </w:r>
                            <w:r>
                              <w:rPr>
                                <w:rFonts w:ascii="Arial" w:hAnsi="Arial" w:cs="Arial"/>
                                <w:i/>
                              </w:rPr>
                              <w:t>:</w:t>
                            </w:r>
                          </w:p>
                          <w:p w14:paraId="35FF6A31" w14:textId="7484758B" w:rsidR="00912168" w:rsidRDefault="00912168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912168">
                              <w:rPr>
                                <w:rFonts w:ascii="Arial" w:hAnsi="Arial" w:cs="Arial"/>
                              </w:rPr>
                              <w:t>“It is also well to exercise prudence in passing other vehicles”</w:t>
                            </w:r>
                          </w:p>
                          <w:p w14:paraId="189E52EE" w14:textId="45B50235" w:rsidR="006B0956" w:rsidRDefault="006B0956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“…in endeavouring to cut in between</w:t>
                            </w:r>
                            <w:r w:rsidR="00F4162A">
                              <w:rPr>
                                <w:rFonts w:ascii="Arial" w:hAnsi="Arial" w:cs="Arial"/>
                              </w:rPr>
                              <w:t>…”</w:t>
                            </w:r>
                          </w:p>
                          <w:p w14:paraId="4C22877D" w14:textId="4C7ACDBF" w:rsidR="006B02C2" w:rsidRPr="00912168" w:rsidRDefault="006B02C2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“…one risks not only one’s own safety but imperils that of others…”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5977D40" id="_x0000_s1028" type="#_x0000_t202" style="position:absolute;margin-left:0;margin-top:24.65pt;width:519.4pt;height:110.6pt;z-index:251663360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ouySAIAAMMEAAAOAAAAZHJzL2Uyb0RvYy54bWysVNuO0zAQfUfiHyy/06SlLbtR09XSZRHS&#10;chG7fMDUcRprHY+xvU3K1zN22lAuEhLixXI8c86cuWV11bea7aXzCk3Jp5OcM2kEVsrsSv7l4fbF&#10;BWc+gKlAo5ElP0jPr9bPn606W8gZNqgr6RiRGF90tuRNCLbIMi8a2YKfoJWGjDW6FgJ9ul1WOeiI&#10;vdXZLM+XWYeusg6F9J5ebwYjXyf+upYifKxrLwPTJSdtIZ0undt4ZusVFDsHtlHiKAP+QUULylDQ&#10;keoGArAnp36japVw6LEOE4FthnWthEw5UDbT/Jds7huwMuVCxfF2LJP/f7Tiw/6TY6oq+ZwzAy21&#10;6EH2gb3Gns1idTrrC3K6t+QWenqmLqdMvb1D8eiZwU0DZievncOukVCRumlEZmfQgcdHkm33HisK&#10;A08BE1FfuzaWjorBiJ26dBg7E6UIelwuLpcvL8gkyDad5/PlLPUug+IEt86HtxJbFi8ld9T6RA/7&#10;Ox+iHChOLjGaNvGMet+YKk1BAKWHO7lGc0ogaj6qDwctB+hnWVPNSNdsKEWcVrnRju2B5gyEkCYs&#10;Ug0iE3lHWK20HoHHGv4M1GEo3OgbYTJN8QjM/x5xRKSoaMIIbpVB9yeC6nGMPPifsh9yjp0M/bZP&#10;gzKOxRarAzXU4bBV9BegS4PuG2cdbVTJ/dcncJIz/c7QUFxO5/O4guljvnhFHWTu3LI9t4ARRFXy&#10;wNlw3YS0tjEnb69peG5VamvUNig5aqZNSd0+bnVcxfPv5PXj37P+DgAA//8DAFBLAwQUAAYACAAA&#10;ACEALM9R194AAAAIAQAADwAAAGRycy9kb3ducmV2LnhtbEyPwU7DMBBE70j8g7VIXFBr00JTQjYV&#10;IOgBcSFFnN14m0TE6yh2mvTvcU9wXM1q5r1sM9lWHKn3jWOE27kCQVw603CF8LV7m61B+KDZ6NYx&#10;IZzIwya/vMh0atzIn3QsQiViCftUI9QhdKmUvqzJaj93HXHMDq63OsSzr6Tp9RjLbSsXSq2k1Q3H&#10;hVp39FJT+VMMFuFg5LgdqiS5GT+K06t/Xn034R3x+mp6egQRaAp/z3DGj+iQR6a9G9h40SJEkYBw&#10;97AEcU7Vch1N9giLRN2DzDP5XyD/BQAA//8DAFBLAQItABQABgAIAAAAIQC2gziS/gAAAOEBAAAT&#10;AAAAAAAAAAAAAAAAAAAAAABbQ29udGVudF9UeXBlc10ueG1sUEsBAi0AFAAGAAgAAAAhADj9If/W&#10;AAAAlAEAAAsAAAAAAAAAAAAAAAAALwEAAF9yZWxzLy5yZWxzUEsBAi0AFAAGAAgAAAAhADmKi7JI&#10;AgAAwwQAAA4AAAAAAAAAAAAAAAAALgIAAGRycy9lMm9Eb2MueG1sUEsBAi0AFAAGAAgAAAAhACzP&#10;UdfeAAAACAEAAA8AAAAAAAAAAAAAAAAAogQAAGRycy9kb3ducmV2LnhtbFBLBQYAAAAABAAEAPMA&#10;AACtBQAAAAA=&#10;" fillcolor="white [3201]" strokecolor="#5b9bd5 [3208]" strokeweight="1pt">
                <v:textbox style="mso-fit-shape-to-text:t">
                  <w:txbxContent>
                    <w:p w14:paraId="57BC1C52" w14:textId="49DB10A5" w:rsidR="003C4704" w:rsidRDefault="008D65E9">
                      <w:pPr>
                        <w:rPr>
                          <w:rFonts w:ascii="Arial" w:hAnsi="Arial" w:cs="Arial"/>
                          <w:i/>
                        </w:rPr>
                      </w:pPr>
                      <w:r>
                        <w:rPr>
                          <w:rFonts w:ascii="Arial" w:hAnsi="Arial" w:cs="Arial"/>
                          <w:i/>
                        </w:rPr>
                        <w:t xml:space="preserve">Can you rewrite the following </w:t>
                      </w:r>
                      <w:r w:rsidR="00F4162A">
                        <w:rPr>
                          <w:rFonts w:ascii="Arial" w:hAnsi="Arial" w:cs="Arial"/>
                          <w:i/>
                        </w:rPr>
                        <w:t xml:space="preserve">sections </w:t>
                      </w:r>
                      <w:r>
                        <w:rPr>
                          <w:rFonts w:ascii="Arial" w:hAnsi="Arial" w:cs="Arial"/>
                          <w:i/>
                        </w:rPr>
                        <w:t>to make them more conversational</w:t>
                      </w:r>
                      <w:r w:rsidR="006B02C2">
                        <w:rPr>
                          <w:rFonts w:ascii="Arial" w:hAnsi="Arial" w:cs="Arial"/>
                          <w:i/>
                        </w:rPr>
                        <w:t>?</w:t>
                      </w:r>
                      <w:r>
                        <w:rPr>
                          <w:rFonts w:ascii="Arial" w:hAnsi="Arial" w:cs="Arial"/>
                          <w:i/>
                        </w:rPr>
                        <w:t>:</w:t>
                      </w:r>
                    </w:p>
                    <w:p w14:paraId="35FF6A31" w14:textId="7484758B" w:rsidR="00912168" w:rsidRDefault="00912168">
                      <w:pPr>
                        <w:rPr>
                          <w:rFonts w:ascii="Arial" w:hAnsi="Arial" w:cs="Arial"/>
                        </w:rPr>
                      </w:pPr>
                      <w:r w:rsidRPr="00912168">
                        <w:rPr>
                          <w:rFonts w:ascii="Arial" w:hAnsi="Arial" w:cs="Arial"/>
                        </w:rPr>
                        <w:t>“It is also well to exercise prudence in passing other vehicles”</w:t>
                      </w:r>
                    </w:p>
                    <w:p w14:paraId="189E52EE" w14:textId="45B50235" w:rsidR="006B0956" w:rsidRDefault="006B0956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“…in endeavouring to cut in between</w:t>
                      </w:r>
                      <w:r w:rsidR="00F4162A">
                        <w:rPr>
                          <w:rFonts w:ascii="Arial" w:hAnsi="Arial" w:cs="Arial"/>
                        </w:rPr>
                        <w:t>…”</w:t>
                      </w:r>
                    </w:p>
                    <w:p w14:paraId="4C22877D" w14:textId="4C7ACDBF" w:rsidR="006B02C2" w:rsidRPr="00912168" w:rsidRDefault="006B02C2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“…one risks not only one’s own safety but imperils that of others…”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C4704">
        <w:rPr>
          <w:rFonts w:ascii="Arial" w:hAnsi="Arial" w:cs="Arial"/>
          <w:i/>
        </w:rPr>
        <w:t>-</w:t>
      </w:r>
      <w:r w:rsidRPr="003C4704">
        <w:rPr>
          <w:rFonts w:ascii="Arial" w:hAnsi="Arial" w:cs="Arial"/>
          <w:i/>
        </w:rPr>
        <w:tab/>
        <w:t>-</w:t>
      </w:r>
      <w:r w:rsidRPr="003C4704">
        <w:rPr>
          <w:rFonts w:ascii="Arial" w:hAnsi="Arial" w:cs="Arial"/>
          <w:i/>
        </w:rPr>
        <w:tab/>
        <w:t>-</w:t>
      </w:r>
      <w:r w:rsidRPr="003C4704">
        <w:rPr>
          <w:rFonts w:ascii="Arial" w:hAnsi="Arial" w:cs="Arial"/>
          <w:i/>
        </w:rPr>
        <w:tab/>
        <w:t>-</w:t>
      </w:r>
      <w:r w:rsidRPr="003C4704">
        <w:rPr>
          <w:rFonts w:ascii="Arial" w:hAnsi="Arial" w:cs="Arial"/>
          <w:i/>
        </w:rPr>
        <w:tab/>
        <w:t>-</w:t>
      </w:r>
      <w:r w:rsidRPr="003C4704">
        <w:rPr>
          <w:rFonts w:ascii="Arial" w:hAnsi="Arial" w:cs="Arial"/>
          <w:i/>
        </w:rPr>
        <w:tab/>
        <w:t>-</w:t>
      </w:r>
      <w:r w:rsidRPr="003C4704">
        <w:rPr>
          <w:rFonts w:ascii="Arial" w:hAnsi="Arial" w:cs="Arial"/>
          <w:i/>
        </w:rPr>
        <w:tab/>
        <w:t>-</w:t>
      </w:r>
      <w:r w:rsidRPr="003C4704">
        <w:rPr>
          <w:rFonts w:ascii="Arial" w:hAnsi="Arial" w:cs="Arial"/>
          <w:i/>
        </w:rPr>
        <w:tab/>
        <w:t>-</w:t>
      </w:r>
      <w:r w:rsidRPr="003C4704">
        <w:rPr>
          <w:rFonts w:ascii="Arial" w:hAnsi="Arial" w:cs="Arial"/>
          <w:i/>
        </w:rPr>
        <w:tab/>
        <w:t>-</w:t>
      </w:r>
      <w:r w:rsidRPr="003C4704">
        <w:rPr>
          <w:rFonts w:ascii="Arial" w:hAnsi="Arial" w:cs="Arial"/>
          <w:i/>
        </w:rPr>
        <w:tab/>
        <w:t>-</w:t>
      </w:r>
      <w:r w:rsidRPr="003C4704">
        <w:rPr>
          <w:rFonts w:ascii="Arial" w:hAnsi="Arial" w:cs="Arial"/>
          <w:i/>
        </w:rPr>
        <w:tab/>
        <w:t>-</w:t>
      </w:r>
      <w:r w:rsidRPr="003C4704">
        <w:rPr>
          <w:rFonts w:ascii="Arial" w:hAnsi="Arial" w:cs="Arial"/>
          <w:i/>
        </w:rPr>
        <w:tab/>
        <w:t>-</w:t>
      </w:r>
      <w:r w:rsidRPr="003C4704">
        <w:rPr>
          <w:rFonts w:ascii="Arial" w:hAnsi="Arial" w:cs="Arial"/>
          <w:i/>
        </w:rPr>
        <w:tab/>
        <w:t>-</w:t>
      </w:r>
      <w:r w:rsidRPr="003C4704">
        <w:rPr>
          <w:rFonts w:ascii="Arial" w:hAnsi="Arial" w:cs="Arial"/>
          <w:i/>
        </w:rPr>
        <w:tab/>
        <w:t>-</w:t>
      </w:r>
      <w:r w:rsidRPr="003C4704">
        <w:rPr>
          <w:rFonts w:ascii="Arial" w:hAnsi="Arial" w:cs="Arial"/>
          <w:i/>
        </w:rPr>
        <w:tab/>
      </w:r>
    </w:p>
    <w:p w14:paraId="2F2273AA" w14:textId="2DF59B56" w:rsidR="003C4704" w:rsidRDefault="00FE00CF" w:rsidP="00FE00CF">
      <w:pPr>
        <w:pStyle w:val="Heading1"/>
        <w:rPr>
          <w:b/>
        </w:rPr>
      </w:pPr>
      <w:r w:rsidRPr="00FE00CF">
        <w:rPr>
          <w:b/>
        </w:rPr>
        <w:t>Language Focus</w:t>
      </w:r>
      <w:r w:rsidR="00475870">
        <w:rPr>
          <w:b/>
        </w:rPr>
        <w:t xml:space="preserve"> (analysis)</w:t>
      </w:r>
      <w:r w:rsidRPr="00FE00CF">
        <w:rPr>
          <w:b/>
        </w:rPr>
        <w:t>:</w:t>
      </w:r>
    </w:p>
    <w:p w14:paraId="425502DD" w14:textId="77777777" w:rsidR="0061591E" w:rsidRPr="0061591E" w:rsidRDefault="0061591E" w:rsidP="0061591E"/>
    <w:p w14:paraId="3AB13345" w14:textId="2783A9D6" w:rsidR="00FE00CF" w:rsidRPr="0015026D" w:rsidRDefault="00852A1B" w:rsidP="0015026D">
      <w:pPr>
        <w:pStyle w:val="ListParagraph"/>
        <w:numPr>
          <w:ilvl w:val="0"/>
          <w:numId w:val="3"/>
        </w:numPr>
        <w:rPr>
          <w:rFonts w:ascii="Arial" w:hAnsi="Arial" w:cs="Arial"/>
          <w:i/>
        </w:rPr>
      </w:pPr>
      <w:r w:rsidRPr="0015026D">
        <w:rPr>
          <w:rFonts w:ascii="Arial" w:hAnsi="Arial" w:cs="Arial"/>
          <w:i/>
        </w:rPr>
        <w:t>Look back at the text</w:t>
      </w:r>
      <w:r w:rsidR="00475870" w:rsidRPr="0015026D">
        <w:rPr>
          <w:rFonts w:ascii="Arial" w:hAnsi="Arial" w:cs="Arial"/>
          <w:i/>
        </w:rPr>
        <w:t xml:space="preserve">, can you identify any language points that are repeated </w:t>
      </w:r>
      <w:r w:rsidR="00F44F2A" w:rsidRPr="0015026D">
        <w:rPr>
          <w:rFonts w:ascii="Arial" w:hAnsi="Arial" w:cs="Arial"/>
          <w:i/>
        </w:rPr>
        <w:t>throughout? Is there a reason the author uses them?</w:t>
      </w:r>
    </w:p>
    <w:p w14:paraId="33792C28" w14:textId="5A5321F1" w:rsidR="002C383B" w:rsidRDefault="00404D4B" w:rsidP="00D66A3A">
      <w:pPr>
        <w:pStyle w:val="ListParagraph"/>
        <w:numPr>
          <w:ilvl w:val="0"/>
          <w:numId w:val="3"/>
        </w:numPr>
        <w:rPr>
          <w:rFonts w:ascii="Arial" w:hAnsi="Arial" w:cs="Arial"/>
          <w:i/>
        </w:rPr>
      </w:pPr>
      <w:r w:rsidRPr="00404D4B"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038B5569" wp14:editId="26CC06E7">
                <wp:simplePos x="0" y="0"/>
                <wp:positionH relativeFrom="column">
                  <wp:posOffset>-5080</wp:posOffset>
                </wp:positionH>
                <wp:positionV relativeFrom="paragraph">
                  <wp:posOffset>227965</wp:posOffset>
                </wp:positionV>
                <wp:extent cx="6817360" cy="1404620"/>
                <wp:effectExtent l="0" t="0" r="21590" b="1651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7360" cy="14046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7978E4" w14:textId="6B0DD527" w:rsidR="00404D4B" w:rsidRDefault="00404D4B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“</w:t>
                            </w:r>
                            <w:r w:rsidR="00133F87">
                              <w:rPr>
                                <w:rFonts w:ascii="Arial" w:hAnsi="Arial" w:cs="Arial"/>
                              </w:rPr>
                              <w:t xml:space="preserve">When wheeling with a man, the girl bicyclist </w:t>
                            </w:r>
                            <w:r w:rsidR="00133F87">
                              <w:rPr>
                                <w:rFonts w:ascii="Arial" w:hAnsi="Arial" w:cs="Arial"/>
                                <w:b/>
                              </w:rPr>
                              <w:t>will</w:t>
                            </w:r>
                            <w:r w:rsidR="00133F87">
                              <w:rPr>
                                <w:rFonts w:ascii="Arial" w:hAnsi="Arial" w:cs="Arial"/>
                              </w:rPr>
                              <w:t xml:space="preserve"> probably be given the safer side of the ride”</w:t>
                            </w:r>
                          </w:p>
                          <w:p w14:paraId="0CB71A0E" w14:textId="6E910E82" w:rsidR="00133F87" w:rsidRPr="004C15EA" w:rsidRDefault="00133F87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“</w:t>
                            </w:r>
                            <w:r w:rsidR="004C15EA">
                              <w:rPr>
                                <w:rFonts w:ascii="Arial" w:hAnsi="Arial" w:cs="Arial"/>
                              </w:rPr>
                              <w:t xml:space="preserve">He </w:t>
                            </w:r>
                            <w:r w:rsidR="004C15EA">
                              <w:rPr>
                                <w:rFonts w:ascii="Arial" w:hAnsi="Arial" w:cs="Arial"/>
                                <w:b/>
                              </w:rPr>
                              <w:t>would</w:t>
                            </w:r>
                            <w:r w:rsidR="004C15EA">
                              <w:rPr>
                                <w:rFonts w:ascii="Arial" w:hAnsi="Arial" w:cs="Arial"/>
                              </w:rPr>
                              <w:t xml:space="preserve"> keep her on her right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38B5569" id="_x0000_s1029" type="#_x0000_t202" style="position:absolute;left:0;text-align:left;margin-left:-.4pt;margin-top:17.95pt;width:536.8pt;height:110.6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I9ySAIAAMMEAAAOAAAAZHJzL2Uyb0RvYy54bWysVNtu2zAMfR+wfxD0vtjO0qQz4hRdug4D&#10;ugvW7gMYWY6NyqImKbHTrx8lJ252AQYMexFkkefw8OblVd8qtpfWNagLnk1SzqQWWDZ6W/BvD7ev&#10;LjlzHnQJCrUs+EE6frV6+WLZmVxOsUZVSsuIRLu8MwWvvTd5kjhRyxbcBI3UZKzQtuDp026T0kJH&#10;7K1Kpmk6Tzq0pbEopHP0ejMY+SryV5UU/nNVOemZKjhp8/G08dyEM1ktId9aMHUjjjLgH1S00GgK&#10;OlLdgAe2s81vVG0jLDqs/ERgm2BVNULGHCibLP0lm/sajIy5UHGcGcvk/h+t+LT/YllTFnzBmYaW&#10;WvQge8/eYs+moTqdcTk53Rty8z09U5djps7coXh0TOO6Br2V19ZiV0soSV0WkMkZdOBxgWTTfcSS&#10;wsDOYyTqK9uG0lExGLFTlw5jZ4IUQY/zy2zxek4mQbZsls7m09i7BPIT3Fjn30tsWbgU3FLrIz3s&#10;75wPciA/uYRoSocz6H2nyzgFHho13Mk1mGMCQfNRvT8oOUC/yopqRrqmQynCtMq1smwPNGcghNT+&#10;ItYgMJF3gFWNUiPwWMOfgcoPhRt9A0zGKR6B6d8jjogYFbUfwW2j0f6JoHwcIw/+p+yHnEMnfb/p&#10;46DExMLLBssDNdTisFX0F6BLjfaJs442quDu+w6s5Ex90DQUb7LZLKxg/JhdLKiDzJ5bNucW0IKo&#10;Cu45G65rH9c25OTMNQ3PbRPb+qzkqJk2JXb7uNVhFc+/o9fzv2f1AwAA//8DAFBLAwQUAAYACAAA&#10;ACEA4FpIC94AAAAJAQAADwAAAGRycy9kb3ducmV2LnhtbEyPQU+DQBCF7yb+h82YeDF2KabFIkOj&#10;Rj2YXoqm5y07BSI7S9il0H/vctLjvPfy3jfZdjKtOFPvGssIy0UEgri0uuEK4fvr/f4RhPOKtWot&#10;E8KFHGzz66tMpdqOvKdz4SsRStilCqH2vkuldGVNRrmF7YiDd7K9UT6cfSV1r8ZQbloZR9FaGtVw&#10;WKhVR681lT/FYBBOWo4fQ5Ukd+OuuLy5l/Wh8Z+ItzfT8xMIT5P/C8OMH9AhD0xHO7B2okWYwT3C&#10;w2oDYrajJA7KESFeJUuQeSb/f5D/AgAA//8DAFBLAQItABQABgAIAAAAIQC2gziS/gAAAOEBAAAT&#10;AAAAAAAAAAAAAAAAAAAAAABbQ29udGVudF9UeXBlc10ueG1sUEsBAi0AFAAGAAgAAAAhADj9If/W&#10;AAAAlAEAAAsAAAAAAAAAAAAAAAAALwEAAF9yZWxzLy5yZWxzUEsBAi0AFAAGAAgAAAAhANKIj3JI&#10;AgAAwwQAAA4AAAAAAAAAAAAAAAAALgIAAGRycy9lMm9Eb2MueG1sUEsBAi0AFAAGAAgAAAAhAOBa&#10;SAveAAAACQEAAA8AAAAAAAAAAAAAAAAAogQAAGRycy9kb3ducmV2LnhtbFBLBQYAAAAABAAEAPMA&#10;AACtBQAAAAA=&#10;" fillcolor="white [3201]" strokecolor="#5b9bd5 [3208]" strokeweight="1pt">
                <v:textbox style="mso-fit-shape-to-text:t">
                  <w:txbxContent>
                    <w:p w14:paraId="7E7978E4" w14:textId="6B0DD527" w:rsidR="00404D4B" w:rsidRDefault="00404D4B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“</w:t>
                      </w:r>
                      <w:r w:rsidR="00133F87">
                        <w:rPr>
                          <w:rFonts w:ascii="Arial" w:hAnsi="Arial" w:cs="Arial"/>
                        </w:rPr>
                        <w:t xml:space="preserve">When wheeling with a man, the girl bicyclist </w:t>
                      </w:r>
                      <w:r w:rsidR="00133F87">
                        <w:rPr>
                          <w:rFonts w:ascii="Arial" w:hAnsi="Arial" w:cs="Arial"/>
                          <w:b/>
                        </w:rPr>
                        <w:t>will</w:t>
                      </w:r>
                      <w:r w:rsidR="00133F87">
                        <w:rPr>
                          <w:rFonts w:ascii="Arial" w:hAnsi="Arial" w:cs="Arial"/>
                        </w:rPr>
                        <w:t xml:space="preserve"> probably be given the safer side of the ride”</w:t>
                      </w:r>
                    </w:p>
                    <w:p w14:paraId="0CB71A0E" w14:textId="6E910E82" w:rsidR="00133F87" w:rsidRPr="004C15EA" w:rsidRDefault="00133F87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“</w:t>
                      </w:r>
                      <w:r w:rsidR="004C15EA">
                        <w:rPr>
                          <w:rFonts w:ascii="Arial" w:hAnsi="Arial" w:cs="Arial"/>
                        </w:rPr>
                        <w:t xml:space="preserve">He </w:t>
                      </w:r>
                      <w:r w:rsidR="004C15EA">
                        <w:rPr>
                          <w:rFonts w:ascii="Arial" w:hAnsi="Arial" w:cs="Arial"/>
                          <w:b/>
                        </w:rPr>
                        <w:t>would</w:t>
                      </w:r>
                      <w:r w:rsidR="004C15EA">
                        <w:rPr>
                          <w:rFonts w:ascii="Arial" w:hAnsi="Arial" w:cs="Arial"/>
                        </w:rPr>
                        <w:t xml:space="preserve"> keep her on her right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B0183">
        <w:rPr>
          <w:rFonts w:ascii="Arial" w:hAnsi="Arial" w:cs="Arial"/>
          <w:i/>
        </w:rPr>
        <w:t>C</w:t>
      </w:r>
      <w:r w:rsidRPr="0015026D">
        <w:rPr>
          <w:rFonts w:ascii="Arial" w:hAnsi="Arial" w:cs="Arial"/>
          <w:i/>
        </w:rPr>
        <w:t>onsider the following two sentences. Why did the author choose “will” and then “would”?</w:t>
      </w:r>
    </w:p>
    <w:p w14:paraId="31FFF203" w14:textId="7ED45977" w:rsidR="006B02C2" w:rsidRPr="002C383B" w:rsidRDefault="0061591E" w:rsidP="002C383B">
      <w:pPr>
        <w:pStyle w:val="Heading1"/>
        <w:rPr>
          <w:rFonts w:ascii="Arial" w:hAnsi="Arial" w:cs="Arial"/>
          <w:b/>
          <w:i/>
        </w:rPr>
      </w:pPr>
      <w:r w:rsidRPr="002C383B">
        <w:rPr>
          <w:rFonts w:ascii="Arial" w:hAnsi="Arial" w:cs="Arial"/>
          <w:b/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B943E38" wp14:editId="3F65BCFB">
                <wp:simplePos x="0" y="0"/>
                <wp:positionH relativeFrom="margin">
                  <wp:align>right</wp:align>
                </wp:positionH>
                <wp:positionV relativeFrom="paragraph">
                  <wp:posOffset>1117600</wp:posOffset>
                </wp:positionV>
                <wp:extent cx="3842385" cy="2490470"/>
                <wp:effectExtent l="0" t="0" r="24765" b="2413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2385" cy="2490952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7D2ABA" w14:textId="1638549C" w:rsidR="00C719AB" w:rsidRDefault="00C719AB" w:rsidP="00C719AB">
                            <w:pPr>
                              <w:rPr>
                                <w:rFonts w:ascii="Arial" w:hAnsi="Arial" w:cs="Arial"/>
                                <w:i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</w:rPr>
                              <w:t>Notes:</w:t>
                            </w:r>
                          </w:p>
                          <w:p w14:paraId="0A12ADBB" w14:textId="099F963C" w:rsidR="00C719AB" w:rsidRDefault="00C719AB" w:rsidP="00C719AB">
                            <w:pPr>
                              <w:rPr>
                                <w:rFonts w:ascii="Arial" w:hAnsi="Arial" w:cs="Arial"/>
                                <w:i/>
                              </w:rPr>
                            </w:pPr>
                          </w:p>
                          <w:p w14:paraId="4A533138" w14:textId="74941EBC" w:rsidR="00C719AB" w:rsidRDefault="00C719AB" w:rsidP="00C719AB">
                            <w:pPr>
                              <w:rPr>
                                <w:rFonts w:ascii="Arial" w:hAnsi="Arial" w:cs="Arial"/>
                                <w:i/>
                              </w:rPr>
                            </w:pPr>
                          </w:p>
                          <w:p w14:paraId="716C19FD" w14:textId="5B2DFD50" w:rsidR="00C719AB" w:rsidRDefault="00C719AB" w:rsidP="00C719AB">
                            <w:pPr>
                              <w:rPr>
                                <w:rFonts w:ascii="Arial" w:hAnsi="Arial" w:cs="Arial"/>
                                <w:i/>
                              </w:rPr>
                            </w:pPr>
                          </w:p>
                          <w:p w14:paraId="0E5BD064" w14:textId="73563623" w:rsidR="00C719AB" w:rsidRDefault="00C719AB" w:rsidP="00C719AB">
                            <w:pPr>
                              <w:rPr>
                                <w:rFonts w:ascii="Arial" w:hAnsi="Arial" w:cs="Arial"/>
                                <w:i/>
                              </w:rPr>
                            </w:pPr>
                          </w:p>
                          <w:p w14:paraId="0E0DE057" w14:textId="77777777" w:rsidR="00C719AB" w:rsidRPr="006C4C39" w:rsidRDefault="00C719AB" w:rsidP="00C719AB">
                            <w:pPr>
                              <w:rPr>
                                <w:rFonts w:ascii="Arial" w:hAnsi="Arial" w:cs="Arial"/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943E38" id="_x0000_s1030" type="#_x0000_t202" style="position:absolute;margin-left:251.35pt;margin-top:88pt;width:302.55pt;height:196.1pt;z-index:25166745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9iKSQIAAMMEAAAOAAAAZHJzL2Uyb0RvYy54bWysVNuO0zAQfUfiHyy/06TZdmmjpqulCwhp&#10;uYhdPsB17MZax2Nst0n5esZOG8pFQkK8WHZmzpkzt6xu+laTg3BeganodJJTIgyHWpldRb88vnmx&#10;oMQHZmqmwYiKHoWnN+vnz1adLUUBDehaOIIkxpedrWgTgi2zzPNGtMxPwAqDRgmuZQGfbpfVjnXI&#10;3uqsyPPrrANXWwdceI9f7wYjXSd+KQUPH6X0IhBdUdQW0unSuY1ntl6xcueYbRQ/yWD/oKJlymDQ&#10;keqOBUb2Tv1G1SruwIMMEw5tBlIqLlIOmM00/yWbh4ZZkXLB4ng7lsn/P1r+4fDJEVVX9JoSw1ps&#10;0aPoA3kFPSlidTrrS3R6sOgWevyMXU6ZensP/MkTA5uGmZ24dQ66RrAa1U0jMruADjw+kmy791Bj&#10;GLYPkIh66dpYOiwGQXbs0nHsTJTC8ePVYlZcLeaUcLQVs2W+nCd1GSvPcOt8eCugJfFSUYetT/Ts&#10;cO9DlMPKs0uMpk08o97Xpk5TEJjSwx1dozklEDWf1IejFgP0s5BYM9RVDKWI0yo22pEDwzljnAsT&#10;5qkGkQm9I0wqrUfgqYY/A3UYCjf6RphIUzwC879HHBEpKpgwgltlwP2JoH4aIw/+5+yHnGMnQ7/t&#10;06DMzmOxhfqIDXUwbBX+BfDSgPtGSYcbVVH/dc+coES/MzgUy+lsFlcwPWbzlwU+3KVle2lhhiNV&#10;RQMlw3UT0trGnAzc4vBIldoatQ1KTppxU1K3T1sdV/Hynbx+/HvW3wEAAP//AwBQSwMEFAAGAAgA&#10;AAAhAAbawVHeAAAACAEAAA8AAABkcnMvZG93bnJldi54bWxMj0FPwzAMhe9I/IfIk7ixpJNWqtJ0&#10;GkjjiEQZB25pY9pqjVOabCv79ZgTu9l+T8/fKzazG8QJp9B70pAsFQikxtueWg379919BiJEQ9YM&#10;nlDDDwbYlLc3hcmtP9MbnqrYCg6hkBsNXYxjLmVoOnQmLP2IxNqXn5yJvE6ttJM5c7gb5EqpVDrT&#10;E3/ozIjPHTaH6ug0vPgk+bzU817tXr8vH09Zr6ZtpfXdYt4+gog4x38z/OEzOpTMVPsj2SAGDVwk&#10;8vUh5YHlVK0TELWGdZqtQJaFvC5Q/gIAAP//AwBQSwECLQAUAAYACAAAACEAtoM4kv4AAADhAQAA&#10;EwAAAAAAAAAAAAAAAAAAAAAAW0NvbnRlbnRfVHlwZXNdLnhtbFBLAQItABQABgAIAAAAIQA4/SH/&#10;1gAAAJQBAAALAAAAAAAAAAAAAAAAAC8BAABfcmVscy8ucmVsc1BLAQItABQABgAIAAAAIQC1b9iK&#10;SQIAAMMEAAAOAAAAAAAAAAAAAAAAAC4CAABkcnMvZTJvRG9jLnhtbFBLAQItABQABgAIAAAAIQAG&#10;2sFR3gAAAAgBAAAPAAAAAAAAAAAAAAAAAKMEAABkcnMvZG93bnJldi54bWxQSwUGAAAAAAQABADz&#10;AAAArgUAAAAA&#10;" fillcolor="white [3201]" strokecolor="#5b9bd5 [3208]" strokeweight="1pt">
                <v:textbox>
                  <w:txbxContent>
                    <w:p w14:paraId="607D2ABA" w14:textId="1638549C" w:rsidR="00C719AB" w:rsidRDefault="00C719AB" w:rsidP="00C719AB">
                      <w:pPr>
                        <w:rPr>
                          <w:rFonts w:ascii="Arial" w:hAnsi="Arial" w:cs="Arial"/>
                          <w:i/>
                        </w:rPr>
                      </w:pPr>
                      <w:r>
                        <w:rPr>
                          <w:rFonts w:ascii="Arial" w:hAnsi="Arial" w:cs="Arial"/>
                          <w:i/>
                        </w:rPr>
                        <w:t>Notes:</w:t>
                      </w:r>
                    </w:p>
                    <w:p w14:paraId="0A12ADBB" w14:textId="099F963C" w:rsidR="00C719AB" w:rsidRDefault="00C719AB" w:rsidP="00C719AB">
                      <w:pPr>
                        <w:rPr>
                          <w:rFonts w:ascii="Arial" w:hAnsi="Arial" w:cs="Arial"/>
                          <w:i/>
                        </w:rPr>
                      </w:pPr>
                    </w:p>
                    <w:p w14:paraId="4A533138" w14:textId="74941EBC" w:rsidR="00C719AB" w:rsidRDefault="00C719AB" w:rsidP="00C719AB">
                      <w:pPr>
                        <w:rPr>
                          <w:rFonts w:ascii="Arial" w:hAnsi="Arial" w:cs="Arial"/>
                          <w:i/>
                        </w:rPr>
                      </w:pPr>
                    </w:p>
                    <w:p w14:paraId="716C19FD" w14:textId="5B2DFD50" w:rsidR="00C719AB" w:rsidRDefault="00C719AB" w:rsidP="00C719AB">
                      <w:pPr>
                        <w:rPr>
                          <w:rFonts w:ascii="Arial" w:hAnsi="Arial" w:cs="Arial"/>
                          <w:i/>
                        </w:rPr>
                      </w:pPr>
                    </w:p>
                    <w:p w14:paraId="0E5BD064" w14:textId="73563623" w:rsidR="00C719AB" w:rsidRDefault="00C719AB" w:rsidP="00C719AB">
                      <w:pPr>
                        <w:rPr>
                          <w:rFonts w:ascii="Arial" w:hAnsi="Arial" w:cs="Arial"/>
                          <w:i/>
                        </w:rPr>
                      </w:pPr>
                    </w:p>
                    <w:p w14:paraId="0E0DE057" w14:textId="77777777" w:rsidR="00C719AB" w:rsidRPr="006C4C39" w:rsidRDefault="00C719AB" w:rsidP="00C719AB">
                      <w:pPr>
                        <w:rPr>
                          <w:rFonts w:ascii="Arial" w:hAnsi="Arial" w:cs="Arial"/>
                          <w:i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66A3A" w:rsidRPr="002C383B">
        <w:rPr>
          <w:b/>
        </w:rPr>
        <w:t>Writing Task:</w:t>
      </w:r>
    </w:p>
    <w:p w14:paraId="2FBA90D1" w14:textId="1E3B9D1C" w:rsidR="00D66A3A" w:rsidRPr="00D66A3A" w:rsidRDefault="00C719AB" w:rsidP="00C719AB">
      <w:pPr>
        <w:rPr>
          <w:rFonts w:ascii="Arial" w:hAnsi="Arial" w:cs="Arial"/>
        </w:rPr>
      </w:pPr>
      <w:r w:rsidRPr="00D66A3A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52E2807" wp14:editId="0CA13A96">
                <wp:simplePos x="0" y="0"/>
                <wp:positionH relativeFrom="margin">
                  <wp:posOffset>42530</wp:posOffset>
                </wp:positionH>
                <wp:positionV relativeFrom="paragraph">
                  <wp:posOffset>102235</wp:posOffset>
                </wp:positionV>
                <wp:extent cx="2360930" cy="1404620"/>
                <wp:effectExtent l="0" t="0" r="19050" b="10795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DB6075" w14:textId="77777777" w:rsidR="00C719AB" w:rsidRDefault="00C719AB" w:rsidP="00C719AB">
                            <w:pPr>
                              <w:rPr>
                                <w:rFonts w:ascii="Arial" w:hAnsi="Arial" w:cs="Arial"/>
                                <w:i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</w:rPr>
                              <w:t>Imagine flying cars have recently become more commonplace. What would the etiquette be?</w:t>
                            </w:r>
                          </w:p>
                          <w:p w14:paraId="35101922" w14:textId="39B976E8" w:rsidR="00C719AB" w:rsidRDefault="00C719AB" w:rsidP="00C719AB">
                            <w:pPr>
                              <w:rPr>
                                <w:rFonts w:ascii="Arial" w:hAnsi="Arial" w:cs="Arial"/>
                                <w:i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</w:rPr>
                              <w:t xml:space="preserve">You’re going to write an online article for social media. </w:t>
                            </w:r>
                          </w:p>
                          <w:p w14:paraId="1B136DBD" w14:textId="010FDDC2" w:rsidR="005E0721" w:rsidRDefault="005E0721" w:rsidP="00C719AB">
                            <w:pPr>
                              <w:rPr>
                                <w:rFonts w:ascii="Arial" w:hAnsi="Arial" w:cs="Arial"/>
                                <w:i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</w:rPr>
                              <w:t>What will the etiquette be?</w:t>
                            </w:r>
                          </w:p>
                          <w:p w14:paraId="4E8AC1D6" w14:textId="0EAF8944" w:rsidR="0061591E" w:rsidRDefault="00C719AB" w:rsidP="00C719AB">
                            <w:pPr>
                              <w:rPr>
                                <w:rFonts w:ascii="Arial" w:hAnsi="Arial" w:cs="Arial"/>
                                <w:i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</w:rPr>
                              <w:t>Consider the register, will it be formal or conversational?</w:t>
                            </w:r>
                          </w:p>
                          <w:p w14:paraId="7F31A14F" w14:textId="5566BE07" w:rsidR="0061591E" w:rsidRDefault="00E074E3" w:rsidP="00C719AB">
                            <w:pPr>
                              <w:rPr>
                                <w:rFonts w:ascii="Arial" w:hAnsi="Arial" w:cs="Arial"/>
                                <w:i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</w:rPr>
                              <w:t>Will you use “will” or “would”?</w:t>
                            </w:r>
                          </w:p>
                          <w:p w14:paraId="62E25CB5" w14:textId="6E929CE3" w:rsidR="00E074E3" w:rsidRDefault="00E074E3" w:rsidP="00C719AB">
                            <w:pPr>
                              <w:rPr>
                                <w:rFonts w:ascii="Arial" w:hAnsi="Arial" w:cs="Arial"/>
                                <w:i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</w:rPr>
                              <w:t>Will you use conditional sentences?</w:t>
                            </w:r>
                          </w:p>
                          <w:p w14:paraId="0999B145" w14:textId="5A7E843A" w:rsidR="00E074E3" w:rsidRPr="006C4C39" w:rsidRDefault="00E074E3" w:rsidP="00C719AB">
                            <w:pPr>
                              <w:rPr>
                                <w:rFonts w:ascii="Arial" w:hAnsi="Arial" w:cs="Arial"/>
                                <w:i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</w:rPr>
                              <w:t>Will you use active or passive?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52E2807" id="_x0000_s1031" type="#_x0000_t202" style="position:absolute;margin-left:3.35pt;margin-top:8.05pt;width:185.9pt;height:110.6pt;z-index:251665408;visibility:visible;mso-wrap-style:square;mso-width-percent:40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t1JSAIAAMMEAAAOAAAAZHJzL2Uyb0RvYy54bWysVNuO0zAQfUfiHyy/s0kvW9io6Wrpsghp&#10;uYhdPmDqOI21jsfYbpPy9YydNpSLhIR4sRzPnDNnblle961me+m8QlPyyUXOmTQCK2W2Jf/yePfi&#10;FWc+gKlAo5ElP0jPr1fPny07W8gpNqgr6RiRGF90tuRNCLbIMi8a2YK/QCsNGWt0LQT6dNusctAR&#10;e6uzaZ4vsg5dZR0K6T293g5Gvkr8dS1F+FjXXgamS07aQjpdOjfxzFZLKLYObKPEUQb8g4oWlKGg&#10;I9UtBGA7p36japVw6LEOFwLbDOtaCZlyoGwm+S/ZPDRgZcqFiuPtWCb//2jFh/0nx1RV8kvODLTU&#10;okfZB/YaezaN1emsL8jpwZJb6OmZupwy9fYexZNnBtcNmK28cQ67RkJF6iYRmZ1BBx4fSTbde6wo&#10;DOwCJqK+dm0sHRWDETt16TB2JkoR9DidLfKrGZkE2SbzfL6Ypt5lUJzg1vnwVmLL4qXkjlqf6GF/&#10;70OUA8XJJUbTJp5R7xtTpSkIoPRwJ9doTglEzUf14aDlAP0sa6pZ1DWUIk6rXGvH9kBzBkJIEy5T&#10;DSITeUdYrbQegcca/gzUYSjc6BthMk3xCMz/HnFEpKhowghulUH3J4LqaYw8+J+yH3KOnQz9pk+D&#10;MjuNxQarAzXU4bBV9BegS4PuG2cdbVTJ/dcdOMmZfmdoKK4m83lcwfQxv3xJHWTu3LI5t4ARRFXy&#10;wNlwXYe0tjEnb29oeO5UamvUNig5aqZNSd0+bnVcxfPv5PXj37P6DgAA//8DAFBLAwQUAAYACAAA&#10;ACEAoLgePt4AAAAIAQAADwAAAGRycy9kb3ducmV2LnhtbEyPwU6EMBCG7ya+QzMmXoxbFhQ2SNkY&#10;gxcPJuKaeCx0BLJ0SmjZxbd3POlx5v/zzTfFfrWjOOHsB0cKtpsIBFLrzECdgsP78+0OhA+ajB4d&#10;oYJv9LAvLy8KnRt3pjc81aETDCGfawV9CFMupW97tNpv3ITE2ZebrQ48zp00sz4z3I4yjqJUWj0Q&#10;X+j1hE89tsd6sUy56T4+l7iuGnxx8jVU7nCs7pS6vlofH0AEXMNfGX71WR1KdmrcQsaLUUGacZHX&#10;6RYEx0m2uwfRKIiTLAFZFvL/A+UPAAAA//8DAFBLAQItABQABgAIAAAAIQC2gziS/gAAAOEBAAAT&#10;AAAAAAAAAAAAAAAAAAAAAABbQ29udGVudF9UeXBlc10ueG1sUEsBAi0AFAAGAAgAAAAhADj9If/W&#10;AAAAlAEAAAsAAAAAAAAAAAAAAAAALwEAAF9yZWxzLy5yZWxzUEsBAi0AFAAGAAgAAAAhAJw+3UlI&#10;AgAAwwQAAA4AAAAAAAAAAAAAAAAALgIAAGRycy9lMm9Eb2MueG1sUEsBAi0AFAAGAAgAAAAhAKC4&#10;Hj7eAAAACAEAAA8AAAAAAAAAAAAAAAAAogQAAGRycy9kb3ducmV2LnhtbFBLBQYAAAAABAAEAPMA&#10;AACtBQAAAAA=&#10;" fillcolor="white [3201]" strokecolor="#5b9bd5 [3208]" strokeweight="1pt">
                <v:textbox style="mso-fit-shape-to-text:t">
                  <w:txbxContent>
                    <w:p w14:paraId="02DB6075" w14:textId="77777777" w:rsidR="00C719AB" w:rsidRDefault="00C719AB" w:rsidP="00C719AB">
                      <w:pPr>
                        <w:rPr>
                          <w:rFonts w:ascii="Arial" w:hAnsi="Arial" w:cs="Arial"/>
                          <w:i/>
                        </w:rPr>
                      </w:pPr>
                      <w:r>
                        <w:rPr>
                          <w:rFonts w:ascii="Arial" w:hAnsi="Arial" w:cs="Arial"/>
                          <w:i/>
                        </w:rPr>
                        <w:t>Imagine flying cars have recently become more commonplace. What would the etiquette be?</w:t>
                      </w:r>
                    </w:p>
                    <w:p w14:paraId="35101922" w14:textId="39B976E8" w:rsidR="00C719AB" w:rsidRDefault="00C719AB" w:rsidP="00C719AB">
                      <w:pPr>
                        <w:rPr>
                          <w:rFonts w:ascii="Arial" w:hAnsi="Arial" w:cs="Arial"/>
                          <w:i/>
                        </w:rPr>
                      </w:pPr>
                      <w:r>
                        <w:rPr>
                          <w:rFonts w:ascii="Arial" w:hAnsi="Arial" w:cs="Arial"/>
                          <w:i/>
                        </w:rPr>
                        <w:t xml:space="preserve">You’re going to write an online article for social media. </w:t>
                      </w:r>
                    </w:p>
                    <w:p w14:paraId="1B136DBD" w14:textId="010FDDC2" w:rsidR="005E0721" w:rsidRDefault="005E0721" w:rsidP="00C719AB">
                      <w:pPr>
                        <w:rPr>
                          <w:rFonts w:ascii="Arial" w:hAnsi="Arial" w:cs="Arial"/>
                          <w:i/>
                        </w:rPr>
                      </w:pPr>
                      <w:r>
                        <w:rPr>
                          <w:rFonts w:ascii="Arial" w:hAnsi="Arial" w:cs="Arial"/>
                          <w:i/>
                        </w:rPr>
                        <w:t>What will the etiquette be?</w:t>
                      </w:r>
                    </w:p>
                    <w:p w14:paraId="4E8AC1D6" w14:textId="0EAF8944" w:rsidR="0061591E" w:rsidRDefault="00C719AB" w:rsidP="00C719AB">
                      <w:pPr>
                        <w:rPr>
                          <w:rFonts w:ascii="Arial" w:hAnsi="Arial" w:cs="Arial"/>
                          <w:i/>
                        </w:rPr>
                      </w:pPr>
                      <w:r>
                        <w:rPr>
                          <w:rFonts w:ascii="Arial" w:hAnsi="Arial" w:cs="Arial"/>
                          <w:i/>
                        </w:rPr>
                        <w:t>Consider the register, will it be formal or conversational?</w:t>
                      </w:r>
                    </w:p>
                    <w:p w14:paraId="7F31A14F" w14:textId="5566BE07" w:rsidR="0061591E" w:rsidRDefault="00E074E3" w:rsidP="00C719AB">
                      <w:pPr>
                        <w:rPr>
                          <w:rFonts w:ascii="Arial" w:hAnsi="Arial" w:cs="Arial"/>
                          <w:i/>
                        </w:rPr>
                      </w:pPr>
                      <w:r>
                        <w:rPr>
                          <w:rFonts w:ascii="Arial" w:hAnsi="Arial" w:cs="Arial"/>
                          <w:i/>
                        </w:rPr>
                        <w:t>Will you use “will” or “would”?</w:t>
                      </w:r>
                    </w:p>
                    <w:p w14:paraId="62E25CB5" w14:textId="6E929CE3" w:rsidR="00E074E3" w:rsidRDefault="00E074E3" w:rsidP="00C719AB">
                      <w:pPr>
                        <w:rPr>
                          <w:rFonts w:ascii="Arial" w:hAnsi="Arial" w:cs="Arial"/>
                          <w:i/>
                        </w:rPr>
                      </w:pPr>
                      <w:r>
                        <w:rPr>
                          <w:rFonts w:ascii="Arial" w:hAnsi="Arial" w:cs="Arial"/>
                          <w:i/>
                        </w:rPr>
                        <w:t>Will you use conditional sentences?</w:t>
                      </w:r>
                    </w:p>
                    <w:p w14:paraId="0999B145" w14:textId="5A7E843A" w:rsidR="00E074E3" w:rsidRPr="006C4C39" w:rsidRDefault="00E074E3" w:rsidP="00C719AB">
                      <w:pPr>
                        <w:rPr>
                          <w:rFonts w:ascii="Arial" w:hAnsi="Arial" w:cs="Arial"/>
                          <w:i/>
                        </w:rPr>
                      </w:pPr>
                      <w:r>
                        <w:rPr>
                          <w:rFonts w:ascii="Arial" w:hAnsi="Arial" w:cs="Arial"/>
                          <w:i/>
                        </w:rPr>
                        <w:t>Will you use active or passive?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D66A3A" w:rsidRPr="00D66A3A" w:rsidSect="009E7F37">
      <w:headerReference w:type="default" r:id="rId11"/>
      <w:pgSz w:w="12240" w:h="15840" w:code="1"/>
      <w:pgMar w:top="720" w:right="720" w:bottom="720" w:left="720" w:header="720" w:footer="720" w:gutter="0"/>
      <w:pgBorders w:offsetFrom="page">
        <w:top w:val="single" w:sz="4" w:space="24" w:color="4472C4" w:themeColor="accent1"/>
        <w:left w:val="single" w:sz="4" w:space="24" w:color="4472C4" w:themeColor="accent1"/>
        <w:bottom w:val="single" w:sz="4" w:space="24" w:color="4472C4" w:themeColor="accent1"/>
        <w:right w:val="single" w:sz="4" w:space="24" w:color="4472C4" w:themeColor="accent1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083AE3" w14:textId="77777777" w:rsidR="00C41519" w:rsidRDefault="00C41519" w:rsidP="009E7F37">
      <w:pPr>
        <w:spacing w:after="0" w:line="240" w:lineRule="auto"/>
      </w:pPr>
      <w:r>
        <w:separator/>
      </w:r>
    </w:p>
  </w:endnote>
  <w:endnote w:type="continuationSeparator" w:id="0">
    <w:p w14:paraId="465C3999" w14:textId="77777777" w:rsidR="00C41519" w:rsidRDefault="00C41519" w:rsidP="009E7F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836781" w14:textId="77777777" w:rsidR="00C41519" w:rsidRDefault="00C41519" w:rsidP="009E7F37">
      <w:pPr>
        <w:spacing w:after="0" w:line="240" w:lineRule="auto"/>
      </w:pPr>
      <w:r>
        <w:separator/>
      </w:r>
    </w:p>
  </w:footnote>
  <w:footnote w:type="continuationSeparator" w:id="0">
    <w:p w14:paraId="0CEF0B0F" w14:textId="77777777" w:rsidR="00C41519" w:rsidRDefault="00C41519" w:rsidP="009E7F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0909B3" w14:textId="77777777" w:rsidR="009E7F37" w:rsidRPr="009E7F37" w:rsidRDefault="009E7F37" w:rsidP="009E7F37">
    <w:pPr>
      <w:pStyle w:val="Heading1"/>
      <w:rPr>
        <w:b/>
      </w:rPr>
    </w:pPr>
    <w:proofErr w:type="spellStart"/>
    <w:r w:rsidRPr="009E7F37">
      <w:rPr>
        <w:b/>
      </w:rPr>
      <w:t>Textploitation</w:t>
    </w:r>
    <w:proofErr w:type="spellEnd"/>
    <w:r w:rsidRPr="009E7F37">
      <w:rPr>
        <w:b/>
      </w:rPr>
      <w:tab/>
    </w:r>
    <w:r w:rsidRPr="009E7F37">
      <w:rPr>
        <w:b/>
      </w:rPr>
      <w:tab/>
    </w:r>
    <w:r>
      <w:rPr>
        <w:b/>
      </w:rPr>
      <w:tab/>
    </w:r>
    <w:r>
      <w:rPr>
        <w:b/>
      </w:rPr>
      <w:tab/>
    </w:r>
    <w:r>
      <w:rPr>
        <w:b/>
      </w:rPr>
      <w:tab/>
      <w:t xml:space="preserve">        </w:t>
    </w:r>
    <w:r w:rsidRPr="009E7F37">
      <w:rPr>
        <w:b/>
      </w:rPr>
      <w:t>Bicycling: A lesson in register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77195"/>
    <w:multiLevelType w:val="hybridMultilevel"/>
    <w:tmpl w:val="E56C1FB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F60463"/>
    <w:multiLevelType w:val="hybridMultilevel"/>
    <w:tmpl w:val="41E8E704"/>
    <w:lvl w:ilvl="0" w:tplc="D31A3B1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A66C37"/>
    <w:multiLevelType w:val="hybridMultilevel"/>
    <w:tmpl w:val="E868833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F37"/>
    <w:rsid w:val="00133F87"/>
    <w:rsid w:val="00142852"/>
    <w:rsid w:val="0015026D"/>
    <w:rsid w:val="0016723C"/>
    <w:rsid w:val="001C3236"/>
    <w:rsid w:val="001F4F7F"/>
    <w:rsid w:val="002C383B"/>
    <w:rsid w:val="0031146B"/>
    <w:rsid w:val="003C4704"/>
    <w:rsid w:val="00404D4B"/>
    <w:rsid w:val="00475870"/>
    <w:rsid w:val="004B0183"/>
    <w:rsid w:val="004C15EA"/>
    <w:rsid w:val="00547FB6"/>
    <w:rsid w:val="005E0721"/>
    <w:rsid w:val="0061591E"/>
    <w:rsid w:val="006B02C2"/>
    <w:rsid w:val="006B0956"/>
    <w:rsid w:val="006C4C39"/>
    <w:rsid w:val="00705442"/>
    <w:rsid w:val="00852A1B"/>
    <w:rsid w:val="008D65E9"/>
    <w:rsid w:val="00912168"/>
    <w:rsid w:val="00954E0C"/>
    <w:rsid w:val="00963DCF"/>
    <w:rsid w:val="00996734"/>
    <w:rsid w:val="009E7F37"/>
    <w:rsid w:val="00B32E2A"/>
    <w:rsid w:val="00B87DD3"/>
    <w:rsid w:val="00C101BC"/>
    <w:rsid w:val="00C41519"/>
    <w:rsid w:val="00C719AB"/>
    <w:rsid w:val="00CB2B4E"/>
    <w:rsid w:val="00D24A03"/>
    <w:rsid w:val="00D66A3A"/>
    <w:rsid w:val="00D92990"/>
    <w:rsid w:val="00E074E3"/>
    <w:rsid w:val="00E14162"/>
    <w:rsid w:val="00E83D6F"/>
    <w:rsid w:val="00ED7814"/>
    <w:rsid w:val="00F4162A"/>
    <w:rsid w:val="00F44F2A"/>
    <w:rsid w:val="00FE0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C2C8A9"/>
  <w15:chartTrackingRefBased/>
  <w15:docId w15:val="{126783A1-1C19-4391-91FC-12708DADC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E7F3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E7F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7F37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9E7F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7F37"/>
    <w:rPr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9E7F37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paragraph" w:styleId="ListParagraph">
    <w:name w:val="List Paragraph"/>
    <w:basedOn w:val="Normal"/>
    <w:uiPriority w:val="34"/>
    <w:qFormat/>
    <w:rsid w:val="009E7F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45c0f5fb-8b38-4c1b-8da8-d101407f1eda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cid:dad3b71a-dc7e-400f-853e-0673177c8ca8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Byrne</dc:creator>
  <cp:keywords/>
  <dc:description/>
  <cp:lastModifiedBy>David Byrne</cp:lastModifiedBy>
  <cp:revision>38</cp:revision>
  <dcterms:created xsi:type="dcterms:W3CDTF">2019-02-15T14:25:00Z</dcterms:created>
  <dcterms:modified xsi:type="dcterms:W3CDTF">2019-02-15T17:02:00Z</dcterms:modified>
</cp:coreProperties>
</file>