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E4323F" w14:textId="77777777" w:rsidR="005B25ED" w:rsidRPr="008A3576" w:rsidRDefault="005B25ED" w:rsidP="005B25ED">
      <w:pPr>
        <w:rPr>
          <w:rFonts w:ascii="Arial" w:hAnsi="Arial" w:cs="Arial"/>
          <w:b/>
          <w:sz w:val="24"/>
          <w:szCs w:val="24"/>
        </w:rPr>
      </w:pPr>
      <w:r w:rsidRPr="008A3576">
        <w:rPr>
          <w:rFonts w:ascii="Arial" w:hAnsi="Arial" w:cs="Arial"/>
          <w:b/>
          <w:sz w:val="24"/>
          <w:szCs w:val="24"/>
        </w:rPr>
        <w:t>Examine the advert below and answer the questions</w:t>
      </w:r>
    </w:p>
    <w:p w14:paraId="6A686FDA" w14:textId="77777777" w:rsidR="005B25ED" w:rsidRPr="005B25ED" w:rsidRDefault="005B25ED" w:rsidP="005B25E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B25ED">
        <w:rPr>
          <w:rFonts w:ascii="Arial" w:hAnsi="Arial" w:cs="Arial"/>
          <w:sz w:val="24"/>
          <w:szCs w:val="24"/>
        </w:rPr>
        <w:t>What is this advertising?</w:t>
      </w:r>
    </w:p>
    <w:p w14:paraId="4397FDA6" w14:textId="77777777" w:rsidR="005B25ED" w:rsidRPr="005B25ED" w:rsidRDefault="005B25ED" w:rsidP="005B25E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B25ED">
        <w:rPr>
          <w:rFonts w:ascii="Arial" w:hAnsi="Arial" w:cs="Arial"/>
          <w:sz w:val="24"/>
          <w:szCs w:val="24"/>
        </w:rPr>
        <w:t>What can you learn about Wales from this picture?</w:t>
      </w:r>
    </w:p>
    <w:p w14:paraId="38EAA205" w14:textId="77777777" w:rsidR="005B25ED" w:rsidRDefault="005B25ED" w:rsidP="005B25E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5B25ED">
        <w:rPr>
          <w:rFonts w:ascii="Arial" w:hAnsi="Arial" w:cs="Arial"/>
          <w:sz w:val="24"/>
          <w:szCs w:val="24"/>
        </w:rPr>
        <w:t>Do you think this ad is persuasive?</w:t>
      </w:r>
    </w:p>
    <w:p w14:paraId="1C56760E" w14:textId="77777777" w:rsidR="005B25ED" w:rsidRDefault="005B25ED" w:rsidP="005B25ED">
      <w:pPr>
        <w:rPr>
          <w:rFonts w:ascii="Arial" w:hAnsi="Arial" w:cs="Arial"/>
          <w:sz w:val="24"/>
          <w:szCs w:val="24"/>
        </w:rPr>
      </w:pPr>
    </w:p>
    <w:p w14:paraId="3BFBC191" w14:textId="77777777" w:rsidR="005B25ED" w:rsidRDefault="005B25ED" w:rsidP="005B25E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6BD745" wp14:editId="4B2E3653">
                <wp:simplePos x="0" y="0"/>
                <wp:positionH relativeFrom="margin">
                  <wp:posOffset>3689498</wp:posOffset>
                </wp:positionH>
                <wp:positionV relativeFrom="paragraph">
                  <wp:posOffset>2890623</wp:posOffset>
                </wp:positionV>
                <wp:extent cx="5816009" cy="2455545"/>
                <wp:effectExtent l="552450" t="361950" r="32385" b="40005"/>
                <wp:wrapNone/>
                <wp:docPr id="3" name="Thought Bubble: Clou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6009" cy="2455545"/>
                        </a:xfrm>
                        <a:prstGeom prst="cloudCallout">
                          <a:avLst>
                            <a:gd name="adj1" fmla="val -58233"/>
                            <a:gd name="adj2" fmla="val -61461"/>
                          </a:avLst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755C57" w14:textId="77777777" w:rsidR="005B25ED" w:rsidRPr="008A3576" w:rsidRDefault="005B25ED" w:rsidP="005B25E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A3576">
                              <w:rPr>
                                <w:rFonts w:ascii="Arial" w:hAnsi="Arial" w:cs="Arial"/>
                                <w:b/>
                              </w:rPr>
                              <w:t>Tip:</w:t>
                            </w:r>
                          </w:p>
                          <w:p w14:paraId="27646C38" w14:textId="77777777" w:rsidR="005B25ED" w:rsidRPr="008A3576" w:rsidRDefault="005B25ED" w:rsidP="005B25E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A3576">
                              <w:rPr>
                                <w:rFonts w:ascii="Arial" w:hAnsi="Arial" w:cs="Arial"/>
                                <w:i/>
                              </w:rPr>
                              <w:t>This sentence is based on a famous English saying: “If these walls could talk…”, meaning that something bad or interesting has happened in a room and we don’t know all the details.</w:t>
                            </w:r>
                          </w:p>
                          <w:p w14:paraId="52986880" w14:textId="77777777" w:rsidR="005B25ED" w:rsidRPr="008A3576" w:rsidRDefault="005B25ED" w:rsidP="005B25E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A3576">
                              <w:rPr>
                                <w:rFonts w:ascii="Arial" w:hAnsi="Arial" w:cs="Arial"/>
                              </w:rPr>
                              <w:t xml:space="preserve"> Imagine if the walls in the Oval Office could talk, what would they say?</w:t>
                            </w:r>
                          </w:p>
                          <w:p w14:paraId="3BEDCD44" w14:textId="77777777" w:rsidR="005B25ED" w:rsidRPr="008A3576" w:rsidRDefault="005B25ED" w:rsidP="005B25E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CE89095" w14:textId="77777777" w:rsidR="005B25ED" w:rsidRPr="008A3576" w:rsidRDefault="005B25ED" w:rsidP="005B25ED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A3576">
                              <w:rPr>
                                <w:rFonts w:ascii="Arial" w:hAnsi="Arial" w:cs="Arial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6BD745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Thought Bubble: Cloud 3" o:spid="_x0000_s1026" type="#_x0000_t106" style="position:absolute;margin-left:290.5pt;margin-top:227.6pt;width:457.95pt;height:193.3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" adj="-1778,-2476" fillcolor="white [3201]" strokecolor="#4472c4 [3204]" strokeweight="1pt">
                <v:stroke joinstyle="miter"/>
                <v:textbox>
                  <w:txbxContent>
                    <w:p w14:paraId="6E755C57" w14:textId="77777777" w:rsidR="005B25ED" w:rsidRPr="008A3576" w:rsidRDefault="005B25ED" w:rsidP="005B25ED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8A3576">
                        <w:rPr>
                          <w:rFonts w:ascii="Arial" w:hAnsi="Arial" w:cs="Arial"/>
                          <w:b/>
                        </w:rPr>
                        <w:t>Tip:</w:t>
                      </w:r>
                    </w:p>
                    <w:p w14:paraId="27646C38" w14:textId="77777777" w:rsidR="005B25ED" w:rsidRPr="008A3576" w:rsidRDefault="005B25ED" w:rsidP="005B25E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A3576">
                        <w:rPr>
                          <w:rFonts w:ascii="Arial" w:hAnsi="Arial" w:cs="Arial"/>
                          <w:i/>
                        </w:rPr>
                        <w:t>This sentence is based on a famous English saying: “If these walls could talk…”, meaning that something bad or interesting has happened in a room and we don’t know all the details.</w:t>
                      </w:r>
                    </w:p>
                    <w:p w14:paraId="52986880" w14:textId="77777777" w:rsidR="005B25ED" w:rsidRPr="008A3576" w:rsidRDefault="005B25ED" w:rsidP="005B25E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A3576">
                        <w:rPr>
                          <w:rFonts w:ascii="Arial" w:hAnsi="Arial" w:cs="Arial"/>
                        </w:rPr>
                        <w:t xml:space="preserve"> Imagine if the walls in the Oval Office could talk, what would they say?</w:t>
                      </w:r>
                    </w:p>
                    <w:p w14:paraId="3BEDCD44" w14:textId="77777777" w:rsidR="005B25ED" w:rsidRPr="008A3576" w:rsidRDefault="005B25ED" w:rsidP="005B25E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2CE89095" w14:textId="77777777" w:rsidR="005B25ED" w:rsidRPr="008A3576" w:rsidRDefault="005B25ED" w:rsidP="005B25ED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A3576">
                        <w:rPr>
                          <w:rFonts w:ascii="Arial" w:hAnsi="Arial" w:cs="Arial"/>
                        </w:rPr>
                        <w:t>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DB92B1D" wp14:editId="63B7BB7E">
            <wp:extent cx="3567936" cy="482705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221" cy="482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43DA048" w14:textId="77777777" w:rsidR="005B25ED" w:rsidRPr="008A3576" w:rsidRDefault="005B25ED" w:rsidP="005B25ED">
      <w:pPr>
        <w:rPr>
          <w:rFonts w:ascii="Arial" w:hAnsi="Arial" w:cs="Arial"/>
          <w:b/>
          <w:sz w:val="24"/>
          <w:szCs w:val="24"/>
        </w:rPr>
      </w:pPr>
      <w:r w:rsidRPr="008A3576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6E6FA33" wp14:editId="26194D85">
                <wp:simplePos x="0" y="0"/>
                <wp:positionH relativeFrom="column">
                  <wp:posOffset>26035</wp:posOffset>
                </wp:positionH>
                <wp:positionV relativeFrom="paragraph">
                  <wp:posOffset>493395</wp:posOffset>
                </wp:positionV>
                <wp:extent cx="4263390" cy="1860550"/>
                <wp:effectExtent l="0" t="0" r="2286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3390" cy="18605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F49B30" w14:textId="77777777" w:rsidR="005B25ED" w:rsidRDefault="005B25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E6FA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.05pt;margin-top:38.85pt;width:335.7pt;height:1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" fillcolor="white [3201]" strokecolor="#5b9bd5 [3208]" strokeweight="1pt">
                <v:textbox>
                  <w:txbxContent>
                    <w:p w14:paraId="4FF49B30" w14:textId="77777777" w:rsidR="005B25ED" w:rsidRDefault="005B25ED"/>
                  </w:txbxContent>
                </v:textbox>
                <w10:wrap type="square"/>
              </v:shape>
            </w:pict>
          </mc:Fallback>
        </mc:AlternateContent>
      </w:r>
      <w:r w:rsidRPr="008A3576">
        <w:rPr>
          <w:rFonts w:ascii="Arial" w:hAnsi="Arial" w:cs="Arial"/>
          <w:b/>
          <w:sz w:val="24"/>
          <w:szCs w:val="24"/>
        </w:rPr>
        <w:t>Write a description of the picture:</w:t>
      </w:r>
    </w:p>
    <w:p w14:paraId="0B3AC460" w14:textId="77777777" w:rsidR="005B25ED" w:rsidRDefault="005B25ED" w:rsidP="005B25ED">
      <w:pPr>
        <w:rPr>
          <w:rFonts w:ascii="Arial" w:hAnsi="Arial" w:cs="Arial"/>
          <w:sz w:val="24"/>
          <w:szCs w:val="24"/>
        </w:rPr>
      </w:pPr>
    </w:p>
    <w:p w14:paraId="688C3EA9" w14:textId="77777777" w:rsidR="005B25ED" w:rsidRPr="008A3576" w:rsidRDefault="005B25ED" w:rsidP="005B25ED">
      <w:pPr>
        <w:rPr>
          <w:rFonts w:ascii="Arial" w:hAnsi="Arial" w:cs="Arial"/>
          <w:b/>
          <w:sz w:val="24"/>
          <w:szCs w:val="24"/>
        </w:rPr>
      </w:pPr>
      <w:r w:rsidRPr="008A3576">
        <w:rPr>
          <w:rFonts w:ascii="Arial" w:hAnsi="Arial" w:cs="Arial"/>
          <w:b/>
          <w:sz w:val="24"/>
          <w:szCs w:val="24"/>
        </w:rPr>
        <w:t>Language Focus:</w:t>
      </w:r>
    </w:p>
    <w:p w14:paraId="674CC48A" w14:textId="77777777" w:rsidR="005B25ED" w:rsidRPr="008A3576" w:rsidRDefault="005B25ED" w:rsidP="005B25ED">
      <w:pPr>
        <w:rPr>
          <w:rFonts w:ascii="Arial" w:hAnsi="Arial" w:cs="Arial"/>
          <w:i/>
          <w:sz w:val="24"/>
          <w:szCs w:val="24"/>
        </w:rPr>
      </w:pPr>
      <w:r w:rsidRPr="008A3576">
        <w:rPr>
          <w:rFonts w:ascii="Arial" w:hAnsi="Arial" w:cs="Arial"/>
          <w:i/>
          <w:sz w:val="24"/>
          <w:szCs w:val="24"/>
        </w:rPr>
        <w:t>“If these seas could speak, they would have some epic tales to tell.”</w:t>
      </w:r>
    </w:p>
    <w:p w14:paraId="071CD899" w14:textId="77777777" w:rsidR="005B25ED" w:rsidRDefault="005B25ED" w:rsidP="005B25ED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words let you know this sentence is hypothetical?</w:t>
      </w:r>
    </w:p>
    <w:p w14:paraId="78AE1FB9" w14:textId="77777777" w:rsidR="005B25ED" w:rsidRDefault="005B25ED" w:rsidP="005B25ED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word describes ability?</w:t>
      </w:r>
    </w:p>
    <w:p w14:paraId="4B03FA9C" w14:textId="77777777" w:rsidR="005B25ED" w:rsidRPr="005B25ED" w:rsidRDefault="005B25ED" w:rsidP="005B25ED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words would you change to change the meaning?</w:t>
      </w:r>
    </w:p>
    <w:p w14:paraId="72B21CFE" w14:textId="77777777" w:rsidR="005B25ED" w:rsidRPr="008A3576" w:rsidRDefault="005B25ED" w:rsidP="008A3576">
      <w:pPr>
        <w:rPr>
          <w:rFonts w:ascii="Arial" w:hAnsi="Arial" w:cs="Arial"/>
          <w:sz w:val="24"/>
          <w:szCs w:val="24"/>
        </w:rPr>
      </w:pPr>
    </w:p>
    <w:sectPr w:rsidR="005B25ED" w:rsidRPr="008A3576" w:rsidSect="005B25ED">
      <w:headerReference w:type="default" r:id="rId8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867595" w14:textId="77777777" w:rsidR="005B25ED" w:rsidRDefault="005B25ED" w:rsidP="005B25ED">
      <w:pPr>
        <w:spacing w:after="0" w:line="240" w:lineRule="auto"/>
      </w:pPr>
      <w:r>
        <w:separator/>
      </w:r>
    </w:p>
  </w:endnote>
  <w:endnote w:type="continuationSeparator" w:id="0">
    <w:p w14:paraId="627D1C1D" w14:textId="77777777" w:rsidR="005B25ED" w:rsidRDefault="005B25ED" w:rsidP="005B2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BFBCBC" w14:textId="77777777" w:rsidR="005B25ED" w:rsidRDefault="005B25ED" w:rsidP="005B25ED">
      <w:pPr>
        <w:spacing w:after="0" w:line="240" w:lineRule="auto"/>
      </w:pPr>
      <w:r>
        <w:separator/>
      </w:r>
    </w:p>
  </w:footnote>
  <w:footnote w:type="continuationSeparator" w:id="0">
    <w:p w14:paraId="039B55BC" w14:textId="77777777" w:rsidR="005B25ED" w:rsidRDefault="005B25ED" w:rsidP="005B25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627267" w14:textId="77777777" w:rsidR="005B25ED" w:rsidRPr="001D2594" w:rsidRDefault="005B25ED" w:rsidP="005B25ED">
    <w:pPr>
      <w:pStyle w:val="Heading1"/>
      <w:rPr>
        <w:b/>
      </w:rPr>
    </w:pPr>
    <w:proofErr w:type="spellStart"/>
    <w:r w:rsidRPr="001D2594">
      <w:rPr>
        <w:b/>
      </w:rPr>
      <w:t>Textploitation</w:t>
    </w:r>
    <w:proofErr w:type="spellEnd"/>
    <w:r w:rsidRPr="001D2594">
      <w:rPr>
        <w:b/>
      </w:rPr>
      <w:t xml:space="preserve"> Mini Lessons</w:t>
    </w:r>
    <w:r w:rsidRPr="001D2594">
      <w:rPr>
        <w:b/>
      </w:rPr>
      <w:tab/>
    </w:r>
    <w:r w:rsidRPr="001D2594"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  <w:t xml:space="preserve">       </w:t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>
      <w:rPr>
        <w:b/>
      </w:rPr>
      <w:tab/>
    </w:r>
    <w:r w:rsidRPr="001D2594">
      <w:rPr>
        <w:b/>
      </w:rPr>
      <w:t>Conditionals</w:t>
    </w:r>
  </w:p>
  <w:p w14:paraId="1FCB9570" w14:textId="77777777" w:rsidR="005B25ED" w:rsidRDefault="005B25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50B76"/>
    <w:multiLevelType w:val="hybridMultilevel"/>
    <w:tmpl w:val="2132C3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DD6E14"/>
    <w:multiLevelType w:val="hybridMultilevel"/>
    <w:tmpl w:val="F63632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6042C0"/>
    <w:multiLevelType w:val="hybridMultilevel"/>
    <w:tmpl w:val="93F6C028"/>
    <w:lvl w:ilvl="0" w:tplc="1340C2C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5ED"/>
    <w:rsid w:val="001C3236"/>
    <w:rsid w:val="005B25ED"/>
    <w:rsid w:val="008A3576"/>
    <w:rsid w:val="00E1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5515A"/>
  <w15:chartTrackingRefBased/>
  <w15:docId w15:val="{C3D233E1-3FD9-4F3D-A1AA-BA89BD4EA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25E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2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25E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B2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25ED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5B25E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5B25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</cp:revision>
  <dcterms:created xsi:type="dcterms:W3CDTF">2017-07-16T11:11:00Z</dcterms:created>
  <dcterms:modified xsi:type="dcterms:W3CDTF">2017-07-16T11:30:00Z</dcterms:modified>
</cp:coreProperties>
</file>