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574D" w:rsidRDefault="00F90B25">
      <w:r w:rsidRPr="00F90B25">
        <w:rPr>
          <w:b/>
          <w:i/>
        </w:rPr>
        <w:t>Time</w:t>
      </w:r>
      <w:r>
        <w:t>: 1- 2 hours</w:t>
      </w:r>
    </w:p>
    <w:p w:rsidR="00F90B25" w:rsidRDefault="00F90B25">
      <w:r w:rsidRPr="00F90B25">
        <w:rPr>
          <w:b/>
          <w:i/>
        </w:rPr>
        <w:t>Level</w:t>
      </w:r>
      <w:r>
        <w:t>: intermediate and above</w:t>
      </w:r>
    </w:p>
    <w:p w:rsidR="00F90B25" w:rsidRDefault="00F90B25">
      <w:r w:rsidRPr="00F90B25">
        <w:rPr>
          <w:b/>
          <w:i/>
        </w:rPr>
        <w:t>Objectives</w:t>
      </w:r>
      <w:r>
        <w:t xml:space="preserve">: </w:t>
      </w:r>
    </w:p>
    <w:p w:rsidR="00F90B25" w:rsidRDefault="00F90B25" w:rsidP="00F90B25">
      <w:pPr>
        <w:pStyle w:val="ListParagraph"/>
        <w:numPr>
          <w:ilvl w:val="0"/>
          <w:numId w:val="1"/>
        </w:numPr>
      </w:pPr>
      <w:r>
        <w:t>To improve students’ cultural knowledge of the UK</w:t>
      </w:r>
    </w:p>
    <w:p w:rsidR="00F90B25" w:rsidRDefault="00F90B25" w:rsidP="00F90B25">
      <w:pPr>
        <w:pStyle w:val="ListParagraph"/>
        <w:numPr>
          <w:ilvl w:val="0"/>
          <w:numId w:val="1"/>
        </w:numPr>
      </w:pPr>
      <w:r>
        <w:t>To encourage students to get meaning of context</w:t>
      </w:r>
    </w:p>
    <w:p w:rsidR="00F90B25" w:rsidRDefault="00F90B25" w:rsidP="00F90B25">
      <w:pPr>
        <w:pStyle w:val="ListParagraph"/>
        <w:numPr>
          <w:ilvl w:val="0"/>
          <w:numId w:val="1"/>
        </w:numPr>
      </w:pPr>
      <w:r>
        <w:t>To encourage students to read online articles / comments</w:t>
      </w:r>
    </w:p>
    <w:p w:rsidR="00F90B25" w:rsidRPr="00F90B25" w:rsidRDefault="00F90B25" w:rsidP="00F90B25">
      <w:pPr>
        <w:rPr>
          <w:b/>
          <w:i/>
        </w:rPr>
      </w:pPr>
      <w:r w:rsidRPr="00F90B25">
        <w:rPr>
          <w:b/>
          <w:i/>
        </w:rPr>
        <w:t>Procedure:</w:t>
      </w:r>
    </w:p>
    <w:p w:rsidR="00F90B25" w:rsidRDefault="00F90B25" w:rsidP="00F90B25">
      <w:pPr>
        <w:pStyle w:val="ListParagraph"/>
        <w:numPr>
          <w:ilvl w:val="0"/>
          <w:numId w:val="2"/>
        </w:numPr>
      </w:pPr>
      <w:r>
        <w:t>Fold the sheet so that students can only see the headline and the picture. Students discuss and predict what the article is about.</w:t>
      </w:r>
    </w:p>
    <w:p w:rsidR="00F90B25" w:rsidRDefault="00F90B25" w:rsidP="00F90B25">
      <w:pPr>
        <w:pStyle w:val="ListParagraph"/>
        <w:numPr>
          <w:ilvl w:val="0"/>
          <w:numId w:val="2"/>
        </w:numPr>
      </w:pPr>
      <w:proofErr w:type="spellStart"/>
      <w:r>
        <w:t>Sts</w:t>
      </w:r>
      <w:proofErr w:type="spellEnd"/>
      <w:r>
        <w:t xml:space="preserve"> </w:t>
      </w:r>
      <w:proofErr w:type="gramStart"/>
      <w:r>
        <w:t>skim</w:t>
      </w:r>
      <w:proofErr w:type="gramEnd"/>
      <w:r>
        <w:t xml:space="preserve"> read the article to check their ideas. </w:t>
      </w:r>
    </w:p>
    <w:p w:rsidR="00F90B25" w:rsidRDefault="00F90B25" w:rsidP="00F90B25">
      <w:pPr>
        <w:pStyle w:val="ListParagraph"/>
        <w:numPr>
          <w:ilvl w:val="0"/>
          <w:numId w:val="2"/>
        </w:numPr>
      </w:pPr>
      <w:r>
        <w:t xml:space="preserve">Vocab focus: students match up the words/phrases from the text with the definitions below it. </w:t>
      </w:r>
    </w:p>
    <w:p w:rsidR="00F90B25" w:rsidRDefault="00F90B25" w:rsidP="00F90B25">
      <w:pPr>
        <w:pStyle w:val="ListParagraph"/>
        <w:numPr>
          <w:ilvl w:val="0"/>
          <w:numId w:val="2"/>
        </w:numPr>
      </w:pPr>
      <w:r>
        <w:t xml:space="preserve">Comprehension: </w:t>
      </w:r>
      <w:proofErr w:type="spellStart"/>
      <w:proofErr w:type="gramStart"/>
      <w:r>
        <w:t>sts</w:t>
      </w:r>
      <w:proofErr w:type="spellEnd"/>
      <w:proofErr w:type="gramEnd"/>
      <w:r>
        <w:t xml:space="preserve"> answer Qs to check their understanding.</w:t>
      </w:r>
    </w:p>
    <w:p w:rsidR="00F90B25" w:rsidRDefault="00F90B25" w:rsidP="00F90B25">
      <w:pPr>
        <w:pStyle w:val="ListParagraph"/>
        <w:numPr>
          <w:ilvl w:val="0"/>
          <w:numId w:val="2"/>
        </w:numPr>
      </w:pPr>
      <w:r>
        <w:t>Discussion: students engage with the text by discussing it and sharing their opinions.</w:t>
      </w:r>
    </w:p>
    <w:p w:rsidR="00F90B25" w:rsidRDefault="00F90B25" w:rsidP="00F90B25">
      <w:pPr>
        <w:pStyle w:val="ListParagraph"/>
        <w:numPr>
          <w:ilvl w:val="0"/>
          <w:numId w:val="2"/>
        </w:numPr>
      </w:pPr>
      <w:r>
        <w:t>Teacher monitors and puts errors and emergent language on the board.</w:t>
      </w:r>
    </w:p>
    <w:p w:rsidR="00F90B25" w:rsidRDefault="00F90B25" w:rsidP="00F90B25">
      <w:pPr>
        <w:pStyle w:val="ListParagraph"/>
        <w:numPr>
          <w:ilvl w:val="0"/>
          <w:numId w:val="2"/>
        </w:numPr>
      </w:pPr>
      <w:r>
        <w:t>Further research: students read comments and summarise the ideas with their partners. Encourage discussion on the more controversial comments. (</w:t>
      </w:r>
      <w:proofErr w:type="gramStart"/>
      <w:r>
        <w:t>would</w:t>
      </w:r>
      <w:proofErr w:type="gramEnd"/>
      <w:r>
        <w:t xml:space="preserve"> people leave these kinds of comments in their countries?)</w:t>
      </w:r>
    </w:p>
    <w:p w:rsidR="00F90B25" w:rsidRDefault="00F90B25" w:rsidP="00F90B25">
      <w:pPr>
        <w:pStyle w:val="ListParagraph"/>
        <w:numPr>
          <w:ilvl w:val="0"/>
          <w:numId w:val="2"/>
        </w:numPr>
      </w:pPr>
      <w:r>
        <w:t>Vocab focus 2: students use the context to try to figure out the meanings of the words/phrases. Let them check their ideas in a dictionary if you like)</w:t>
      </w:r>
    </w:p>
    <w:p w:rsidR="00F90B25" w:rsidRPr="00F90B25" w:rsidRDefault="00F90B25" w:rsidP="00F90B25">
      <w:pPr>
        <w:rPr>
          <w:b/>
          <w:i/>
        </w:rPr>
      </w:pPr>
      <w:r w:rsidRPr="00F90B25">
        <w:rPr>
          <w:b/>
          <w:i/>
        </w:rPr>
        <w:t>Follow up:</w:t>
      </w:r>
    </w:p>
    <w:p w:rsidR="00F90B25" w:rsidRDefault="00F90B25" w:rsidP="00F90B25">
      <w:pPr>
        <w:pStyle w:val="ListParagraph"/>
        <w:numPr>
          <w:ilvl w:val="0"/>
          <w:numId w:val="1"/>
        </w:numPr>
      </w:pPr>
      <w:r>
        <w:t>Students can look up the full article online</w:t>
      </w:r>
    </w:p>
    <w:p w:rsidR="00F90B25" w:rsidRDefault="00F90B25" w:rsidP="00F90B25">
      <w:pPr>
        <w:pStyle w:val="ListParagraph"/>
        <w:numPr>
          <w:ilvl w:val="0"/>
          <w:numId w:val="1"/>
        </w:numPr>
      </w:pPr>
      <w:r>
        <w:t xml:space="preserve">Students can fashion their own comments and leave them on the website or just use them in class. </w:t>
      </w:r>
      <w:bookmarkStart w:id="0" w:name="_GoBack"/>
      <w:bookmarkEnd w:id="0"/>
    </w:p>
    <w:p w:rsidR="00F90B25" w:rsidRDefault="00F90B25" w:rsidP="00F90B25">
      <w:pPr>
        <w:rPr>
          <w:b/>
        </w:rPr>
      </w:pPr>
    </w:p>
    <w:p w:rsidR="00F90B25" w:rsidRDefault="00F90B25" w:rsidP="00F90B25">
      <w:pPr>
        <w:rPr>
          <w:b/>
        </w:rPr>
      </w:pPr>
    </w:p>
    <w:p w:rsidR="00F90B25" w:rsidRDefault="00F90B25" w:rsidP="00F90B25">
      <w:pPr>
        <w:rPr>
          <w:b/>
        </w:rPr>
      </w:pPr>
    </w:p>
    <w:p w:rsidR="00F90B25" w:rsidRPr="00F90B25" w:rsidRDefault="00F90B25" w:rsidP="00F90B25">
      <w:pPr>
        <w:rPr>
          <w:b/>
        </w:rPr>
      </w:pPr>
      <w:r w:rsidRPr="00F90B25">
        <w:rPr>
          <w:b/>
        </w:rPr>
        <w:t>Answers:</w:t>
      </w:r>
    </w:p>
    <w:p w:rsidR="00F90B25" w:rsidRPr="005E5A78" w:rsidRDefault="00F90B25" w:rsidP="00F90B25">
      <w:pPr>
        <w:rPr>
          <w:b/>
        </w:rPr>
      </w:pPr>
      <w:r w:rsidRPr="005E5A78">
        <w:rPr>
          <w:b/>
        </w:rPr>
        <w:t>Vocab</w:t>
      </w:r>
    </w:p>
    <w:p w:rsidR="00F90B25" w:rsidRDefault="00F90B25" w:rsidP="00F90B25">
      <w:pPr>
        <w:pStyle w:val="ListParagraph"/>
        <w:numPr>
          <w:ilvl w:val="0"/>
          <w:numId w:val="3"/>
        </w:numPr>
      </w:pPr>
      <w:r>
        <w:t>A fuss</w:t>
      </w:r>
    </w:p>
    <w:p w:rsidR="00F90B25" w:rsidRDefault="00F90B25" w:rsidP="00F90B25">
      <w:pPr>
        <w:pStyle w:val="ListParagraph"/>
        <w:numPr>
          <w:ilvl w:val="0"/>
          <w:numId w:val="3"/>
        </w:numPr>
      </w:pPr>
      <w:r>
        <w:t>Run of the mill</w:t>
      </w:r>
    </w:p>
    <w:p w:rsidR="00F90B25" w:rsidRDefault="00F90B25" w:rsidP="00F90B25">
      <w:pPr>
        <w:pStyle w:val="ListParagraph"/>
        <w:numPr>
          <w:ilvl w:val="0"/>
          <w:numId w:val="3"/>
        </w:numPr>
      </w:pPr>
      <w:r>
        <w:t>A stone’s throw</w:t>
      </w:r>
    </w:p>
    <w:p w:rsidR="00F90B25" w:rsidRDefault="00F90B25" w:rsidP="00F90B25">
      <w:pPr>
        <w:pStyle w:val="ListParagraph"/>
        <w:numPr>
          <w:ilvl w:val="0"/>
          <w:numId w:val="3"/>
        </w:numPr>
      </w:pPr>
      <w:r>
        <w:t>Brief</w:t>
      </w:r>
    </w:p>
    <w:p w:rsidR="00F90B25" w:rsidRDefault="00F90B25" w:rsidP="00F90B25">
      <w:pPr>
        <w:pStyle w:val="ListParagraph"/>
        <w:numPr>
          <w:ilvl w:val="0"/>
          <w:numId w:val="3"/>
        </w:numPr>
      </w:pPr>
      <w:r>
        <w:t>Applauded</w:t>
      </w:r>
    </w:p>
    <w:p w:rsidR="00F90B25" w:rsidRDefault="00F90B25" w:rsidP="00F90B25">
      <w:pPr>
        <w:pStyle w:val="ListParagraph"/>
        <w:numPr>
          <w:ilvl w:val="0"/>
          <w:numId w:val="3"/>
        </w:numPr>
      </w:pPr>
      <w:r>
        <w:t>With gusto</w:t>
      </w:r>
    </w:p>
    <w:p w:rsidR="00F90B25" w:rsidRDefault="00F90B25" w:rsidP="00F90B25">
      <w:pPr>
        <w:pStyle w:val="ListParagraph"/>
        <w:numPr>
          <w:ilvl w:val="0"/>
          <w:numId w:val="3"/>
        </w:numPr>
      </w:pPr>
      <w:r>
        <w:t>Cheeky</w:t>
      </w:r>
    </w:p>
    <w:p w:rsidR="00F90B25" w:rsidRDefault="00F90B25" w:rsidP="00F90B25"/>
    <w:p w:rsidR="00F90B25" w:rsidRPr="005E5A78" w:rsidRDefault="00F90B25" w:rsidP="00F90B25">
      <w:pPr>
        <w:rPr>
          <w:b/>
        </w:rPr>
      </w:pPr>
      <w:r w:rsidRPr="005E5A78">
        <w:rPr>
          <w:b/>
        </w:rPr>
        <w:t>Comprehension:</w:t>
      </w:r>
    </w:p>
    <w:p w:rsidR="00F90B25" w:rsidRDefault="00F90B25" w:rsidP="00F90B25">
      <w:pPr>
        <w:pStyle w:val="ListParagraph"/>
        <w:numPr>
          <w:ilvl w:val="0"/>
          <w:numId w:val="4"/>
        </w:numPr>
      </w:pPr>
      <w:r>
        <w:t>To mark her 64 years on the throne</w:t>
      </w:r>
    </w:p>
    <w:p w:rsidR="005E5A78" w:rsidRDefault="005E5A78" w:rsidP="00F90B25">
      <w:pPr>
        <w:pStyle w:val="ListParagraph"/>
        <w:numPr>
          <w:ilvl w:val="0"/>
          <w:numId w:val="4"/>
        </w:numPr>
      </w:pPr>
      <w:r>
        <w:t>The connections between the army and the Queen. It has commemorative plaques and is decorated in an appropriate way.</w:t>
      </w:r>
    </w:p>
    <w:p w:rsidR="005E5A78" w:rsidRDefault="005E5A78" w:rsidP="005E5A78"/>
    <w:p w:rsidR="005E5A78" w:rsidRPr="005E5A78" w:rsidRDefault="005E5A78" w:rsidP="005E5A78">
      <w:pPr>
        <w:rPr>
          <w:b/>
        </w:rPr>
      </w:pPr>
      <w:r w:rsidRPr="005E5A78">
        <w:rPr>
          <w:b/>
        </w:rPr>
        <w:t>Vocab 2</w:t>
      </w:r>
    </w:p>
    <w:p w:rsidR="005E5A78" w:rsidRDefault="005E5A78" w:rsidP="005E5A78">
      <w:pPr>
        <w:pStyle w:val="ListParagraph"/>
        <w:numPr>
          <w:ilvl w:val="0"/>
          <w:numId w:val="5"/>
        </w:numPr>
      </w:pPr>
      <w:r>
        <w:t>She always wears colours that look good on her.</w:t>
      </w:r>
    </w:p>
    <w:p w:rsidR="005E5A78" w:rsidRDefault="005E5A78" w:rsidP="005E5A78">
      <w:pPr>
        <w:pStyle w:val="ListParagraph"/>
        <w:numPr>
          <w:ilvl w:val="0"/>
          <w:numId w:val="5"/>
        </w:numPr>
      </w:pPr>
      <w:r>
        <w:t>These people are stupid / ridiculous (however silly isn’t quite as negative as “stupid”)</w:t>
      </w:r>
    </w:p>
    <w:p w:rsidR="00F90B25" w:rsidRDefault="00F90B25" w:rsidP="005E5A78"/>
    <w:p w:rsidR="005E5A78" w:rsidRDefault="005E5A78" w:rsidP="005E5A78"/>
    <w:p w:rsidR="00F90B25" w:rsidRDefault="00F90B25" w:rsidP="00F90B25"/>
    <w:sectPr w:rsidR="00F90B25" w:rsidSect="00F90B25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642B1D"/>
    <w:multiLevelType w:val="hybridMultilevel"/>
    <w:tmpl w:val="7EAAE32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4A70E1"/>
    <w:multiLevelType w:val="hybridMultilevel"/>
    <w:tmpl w:val="162E658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4C4D2F"/>
    <w:multiLevelType w:val="hybridMultilevel"/>
    <w:tmpl w:val="7348F6E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1A3BB1"/>
    <w:multiLevelType w:val="hybridMultilevel"/>
    <w:tmpl w:val="2BCA6340"/>
    <w:lvl w:ilvl="0" w:tplc="EB105A2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4A26CDC"/>
    <w:multiLevelType w:val="hybridMultilevel"/>
    <w:tmpl w:val="461E72F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0B25"/>
    <w:rsid w:val="001E303C"/>
    <w:rsid w:val="005E5A78"/>
    <w:rsid w:val="00E72C76"/>
    <w:rsid w:val="00F90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902FD9F-283C-4849-91F0-AD139898E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0B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244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Byrne</dc:creator>
  <cp:keywords/>
  <dc:description/>
  <cp:lastModifiedBy>David Byrne</cp:lastModifiedBy>
  <cp:revision>1</cp:revision>
  <dcterms:created xsi:type="dcterms:W3CDTF">2016-04-20T14:05:00Z</dcterms:created>
  <dcterms:modified xsi:type="dcterms:W3CDTF">2016-04-20T14:17:00Z</dcterms:modified>
</cp:coreProperties>
</file>