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Default="00525E0B" w:rsidP="00525E0B">
      <w:pPr>
        <w:pStyle w:val="Title"/>
      </w:pPr>
      <w:r>
        <w:t>Word transformation</w:t>
      </w:r>
    </w:p>
    <w:p w:rsidR="00626230" w:rsidRPr="00626230" w:rsidRDefault="00626230" w:rsidP="00626230">
      <w:pPr>
        <w:rPr>
          <w:rFonts w:ascii="Arial" w:hAnsi="Arial" w:cs="Arial"/>
          <w:b/>
        </w:rPr>
      </w:pPr>
      <w:r w:rsidRPr="00626230">
        <w:rPr>
          <w:rFonts w:ascii="Arial" w:hAnsi="Arial" w:cs="Arial"/>
          <w:b/>
          <w:sz w:val="28"/>
        </w:rPr>
        <w:t>Practice</w:t>
      </w:r>
    </w:p>
    <w:p w:rsidR="003C36E2" w:rsidRDefault="003C36E2" w:rsidP="003C36E2">
      <w:pPr>
        <w:rPr>
          <w:rFonts w:ascii="Arial" w:hAnsi="Arial" w:cs="Arial"/>
          <w:i/>
        </w:rPr>
      </w:pPr>
    </w:p>
    <w:p w:rsidR="003C36E2" w:rsidRDefault="003C36E2" w:rsidP="003C36E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“</w:t>
      </w:r>
      <w:proofErr w:type="gramStart"/>
      <w:r w:rsidRPr="0002599F">
        <w:rPr>
          <w:rFonts w:ascii="Arial" w:hAnsi="Arial" w:cs="Arial"/>
          <w:i/>
        </w:rPr>
        <w:t>but</w:t>
      </w:r>
      <w:proofErr w:type="gramEnd"/>
      <w:r w:rsidRPr="0002599F">
        <w:rPr>
          <w:rFonts w:ascii="Arial" w:hAnsi="Arial" w:cs="Arial"/>
          <w:i/>
        </w:rPr>
        <w:t xml:space="preserve"> considering the location, perhaps that is no surprise.</w:t>
      </w:r>
      <w:r>
        <w:rPr>
          <w:rFonts w:ascii="Arial" w:hAnsi="Arial" w:cs="Arial"/>
          <w:i/>
        </w:rPr>
        <w:t>”</w:t>
      </w:r>
    </w:p>
    <w:p w:rsidR="003C36E2" w:rsidRDefault="003C36E2" w:rsidP="003C36E2">
      <w:pPr>
        <w:rPr>
          <w:rFonts w:ascii="Arial" w:hAnsi="Arial" w:cs="Arial"/>
        </w:rPr>
      </w:pPr>
    </w:p>
    <w:p w:rsidR="003C36E2" w:rsidRDefault="003C36E2" w:rsidP="003C36E2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But </w:t>
      </w:r>
      <w:r>
        <w:rPr>
          <w:rFonts w:ascii="Arial" w:hAnsi="Arial" w:cs="Arial"/>
        </w:rPr>
        <w:t>(1</w:t>
      </w:r>
      <w:proofErr w:type="gramStart"/>
      <w:r>
        <w:rPr>
          <w:rFonts w:ascii="Arial" w:hAnsi="Arial" w:cs="Arial"/>
        </w:rPr>
        <w:t>)</w:t>
      </w:r>
      <w:r>
        <w:rPr>
          <w:rFonts w:ascii="Arial" w:hAnsi="Arial" w:cs="Arial"/>
        </w:rPr>
        <w:t>_</w:t>
      </w:r>
      <w:proofErr w:type="gramEnd"/>
      <w:r>
        <w:rPr>
          <w:rFonts w:ascii="Arial" w:hAnsi="Arial" w:cs="Arial"/>
        </w:rPr>
        <w:t>________________________________, perhaps that is no surprise.</w:t>
      </w: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f</w:t>
      </w:r>
      <w:proofErr w:type="gramEnd"/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“</w:t>
      </w:r>
      <w:r w:rsidRPr="003C36E2">
        <w:rPr>
          <w:rFonts w:ascii="Arial" w:hAnsi="Arial" w:cs="Arial"/>
          <w:i/>
        </w:rPr>
        <w:t>The menu itself was interesting, based on a combination of Italian classics, given a modern twist.</w:t>
      </w:r>
      <w:r>
        <w:rPr>
          <w:rFonts w:ascii="Arial" w:hAnsi="Arial" w:cs="Arial"/>
          <w:i/>
        </w:rPr>
        <w:t>”</w:t>
      </w:r>
    </w:p>
    <w:p w:rsidR="003C36E2" w:rsidRDefault="003C36E2" w:rsidP="003C36E2">
      <w:pPr>
        <w:rPr>
          <w:rFonts w:ascii="Arial" w:hAnsi="Arial" w:cs="Arial"/>
          <w:i/>
        </w:rPr>
      </w:pPr>
    </w:p>
    <w:p w:rsidR="003C36E2" w:rsidRDefault="003C36E2" w:rsidP="003C36E2">
      <w:pPr>
        <w:rPr>
          <w:rFonts w:ascii="Arial" w:hAnsi="Arial" w:cs="Arial"/>
        </w:rPr>
      </w:pPr>
      <w:r>
        <w:rPr>
          <w:rFonts w:ascii="Arial" w:hAnsi="Arial" w:cs="Arial"/>
        </w:rPr>
        <w:t>The menu itself was interesting, (2</w:t>
      </w:r>
      <w:proofErr w:type="gramStart"/>
      <w:r>
        <w:rPr>
          <w:rFonts w:ascii="Arial" w:hAnsi="Arial" w:cs="Arial"/>
        </w:rPr>
        <w:t>)_</w:t>
      </w:r>
      <w:proofErr w:type="gramEnd"/>
      <w:r>
        <w:rPr>
          <w:rFonts w:ascii="Arial" w:hAnsi="Arial" w:cs="Arial"/>
        </w:rPr>
        <w:t>_______________________________ on a combination of Italian classics, (3)________________________________ a modern twist.</w:t>
      </w:r>
    </w:p>
    <w:p w:rsidR="003C36E2" w:rsidRDefault="003C36E2" w:rsidP="003C36E2">
      <w:pPr>
        <w:rPr>
          <w:rFonts w:ascii="Arial" w:hAnsi="Arial" w:cs="Arial"/>
        </w:rPr>
      </w:pPr>
    </w:p>
    <w:p w:rsidR="00626230" w:rsidRDefault="00626230" w:rsidP="003C36E2">
      <w:pPr>
        <w:rPr>
          <w:rFonts w:ascii="Arial" w:hAnsi="Arial" w:cs="Arial"/>
        </w:rPr>
      </w:pPr>
    </w:p>
    <w:p w:rsidR="003C36E2" w:rsidRDefault="003C36E2" w:rsidP="003C36E2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as</w:t>
      </w:r>
      <w:proofErr w:type="gramEnd"/>
      <w:r>
        <w:rPr>
          <w:rFonts w:ascii="Arial" w:hAnsi="Arial" w:cs="Arial"/>
          <w:b/>
        </w:rPr>
        <w:t xml:space="preserve"> / which </w:t>
      </w: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b/>
        </w:rPr>
      </w:pPr>
    </w:p>
    <w:p w:rsidR="003C36E2" w:rsidRDefault="003C36E2" w:rsidP="003C36E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“</w:t>
      </w:r>
      <w:r w:rsidRPr="003C36E2">
        <w:rPr>
          <w:rFonts w:ascii="Arial" w:hAnsi="Arial" w:cs="Arial"/>
          <w:i/>
        </w:rPr>
        <w:t>My partner had a crumbly feta-like cheese, broken into pieces scattered across the plate, accompanied by a sour dressing and spinach leaves.</w:t>
      </w:r>
      <w:r>
        <w:rPr>
          <w:rFonts w:ascii="Arial" w:hAnsi="Arial" w:cs="Arial"/>
          <w:i/>
        </w:rPr>
        <w:t>”</w:t>
      </w:r>
    </w:p>
    <w:p w:rsidR="003C36E2" w:rsidRPr="003C36E2" w:rsidRDefault="003C36E2" w:rsidP="003C36E2">
      <w:pPr>
        <w:rPr>
          <w:rFonts w:ascii="Arial" w:hAnsi="Arial" w:cs="Arial"/>
        </w:rPr>
      </w:pPr>
    </w:p>
    <w:p w:rsidR="003C36E2" w:rsidRDefault="003C36E2" w:rsidP="003C36E2">
      <w:pPr>
        <w:rPr>
          <w:rFonts w:ascii="Arial" w:hAnsi="Arial" w:cs="Arial"/>
        </w:rPr>
      </w:pPr>
      <w:r w:rsidRPr="003C36E2">
        <w:rPr>
          <w:rFonts w:ascii="Arial" w:hAnsi="Arial" w:cs="Arial"/>
        </w:rPr>
        <w:t xml:space="preserve">My partner had a crumbly feta-like cheese, </w:t>
      </w:r>
      <w:r>
        <w:rPr>
          <w:rFonts w:ascii="Arial" w:hAnsi="Arial" w:cs="Arial"/>
        </w:rPr>
        <w:t>(4</w:t>
      </w:r>
      <w:proofErr w:type="gramStart"/>
      <w:r>
        <w:rPr>
          <w:rFonts w:ascii="Arial" w:hAnsi="Arial" w:cs="Arial"/>
        </w:rPr>
        <w:t>)_</w:t>
      </w:r>
      <w:proofErr w:type="gramEnd"/>
      <w:r>
        <w:rPr>
          <w:rFonts w:ascii="Arial" w:hAnsi="Arial" w:cs="Arial"/>
        </w:rPr>
        <w:t xml:space="preserve">___________________________ </w:t>
      </w:r>
      <w:r w:rsidRPr="003C36E2">
        <w:rPr>
          <w:rFonts w:ascii="Arial" w:hAnsi="Arial" w:cs="Arial"/>
        </w:rPr>
        <w:t>into pieces scattered across the plate</w:t>
      </w:r>
      <w:r>
        <w:rPr>
          <w:rFonts w:ascii="Arial" w:hAnsi="Arial" w:cs="Arial"/>
        </w:rPr>
        <w:t>, (5)____________________________</w:t>
      </w:r>
      <w:r w:rsidRPr="003C36E2">
        <w:rPr>
          <w:rFonts w:ascii="Arial" w:hAnsi="Arial" w:cs="Arial"/>
        </w:rPr>
        <w:t xml:space="preserve"> by a sour dressing and spinach leaves.</w:t>
      </w:r>
    </w:p>
    <w:p w:rsidR="003C36E2" w:rsidRDefault="003C36E2" w:rsidP="003C36E2">
      <w:pPr>
        <w:rPr>
          <w:rFonts w:ascii="Arial" w:hAnsi="Arial" w:cs="Arial"/>
        </w:rPr>
      </w:pPr>
    </w:p>
    <w:p w:rsidR="003C36E2" w:rsidRPr="003C36E2" w:rsidRDefault="003C36E2" w:rsidP="003C36E2">
      <w:pPr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had</w:t>
      </w:r>
      <w:proofErr w:type="gramEnd"/>
      <w:r>
        <w:rPr>
          <w:rFonts w:ascii="Arial" w:hAnsi="Arial" w:cs="Arial"/>
          <w:b/>
        </w:rPr>
        <w:t xml:space="preserve"> / was </w:t>
      </w:r>
    </w:p>
    <w:p w:rsidR="003C36E2" w:rsidRDefault="003C36E2" w:rsidP="003C36E2">
      <w:pPr>
        <w:rPr>
          <w:rFonts w:ascii="Arial" w:hAnsi="Arial" w:cs="Arial"/>
        </w:rPr>
      </w:pPr>
    </w:p>
    <w:p w:rsidR="003C36E2" w:rsidRDefault="003C36E2" w:rsidP="003C36E2">
      <w:pPr>
        <w:rPr>
          <w:rFonts w:ascii="Arial" w:hAnsi="Arial" w:cs="Arial"/>
        </w:rPr>
      </w:pPr>
    </w:p>
    <w:p w:rsidR="003C36E2" w:rsidRPr="003C36E2" w:rsidRDefault="003C36E2" w:rsidP="003C36E2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C36E2" w:rsidRDefault="003C36E2" w:rsidP="003C36E2">
      <w:pPr>
        <w:rPr>
          <w:rFonts w:ascii="Arial" w:hAnsi="Arial" w:cs="Arial"/>
          <w:b/>
        </w:rPr>
      </w:pPr>
    </w:p>
    <w:p w:rsidR="00626230" w:rsidRDefault="00626230" w:rsidP="003C36E2">
      <w:pPr>
        <w:rPr>
          <w:rFonts w:ascii="Arial" w:hAnsi="Arial" w:cs="Arial"/>
          <w:b/>
        </w:rPr>
      </w:pPr>
      <w:r w:rsidRPr="00626230">
        <w:rPr>
          <w:rFonts w:ascii="Arial" w:hAnsi="Arial" w:cs="Arial"/>
          <w:b/>
          <w:sz w:val="28"/>
        </w:rPr>
        <w:t>Reflection</w:t>
      </w:r>
    </w:p>
    <w:p w:rsidR="00626230" w:rsidRDefault="00626230" w:rsidP="003C36E2">
      <w:pPr>
        <w:rPr>
          <w:rFonts w:ascii="Arial" w:hAnsi="Arial" w:cs="Arial"/>
          <w:b/>
        </w:rPr>
      </w:pPr>
    </w:p>
    <w:p w:rsidR="00626230" w:rsidRPr="00626230" w:rsidRDefault="00626230" w:rsidP="0062623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26230">
        <w:rPr>
          <w:rFonts w:ascii="Arial" w:hAnsi="Arial" w:cs="Arial"/>
          <w:sz w:val="28"/>
          <w:szCs w:val="28"/>
        </w:rPr>
        <w:t>Does the meaning change when we use these forms?</w:t>
      </w:r>
    </w:p>
    <w:p w:rsidR="003C36E2" w:rsidRPr="00626230" w:rsidRDefault="003C36E2" w:rsidP="0062623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26230">
        <w:rPr>
          <w:rFonts w:ascii="Arial" w:hAnsi="Arial" w:cs="Arial"/>
          <w:sz w:val="28"/>
          <w:szCs w:val="28"/>
        </w:rPr>
        <w:t>Why woul</w:t>
      </w:r>
      <w:bookmarkStart w:id="0" w:name="_GoBack"/>
      <w:bookmarkEnd w:id="0"/>
      <w:r w:rsidRPr="00626230">
        <w:rPr>
          <w:rFonts w:ascii="Arial" w:hAnsi="Arial" w:cs="Arial"/>
          <w:sz w:val="28"/>
          <w:szCs w:val="28"/>
        </w:rPr>
        <w:t>d a writer have chosen to have used these shorter forms?</w:t>
      </w:r>
    </w:p>
    <w:p w:rsidR="00626230" w:rsidRPr="00626230" w:rsidRDefault="00626230" w:rsidP="0062623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626230">
        <w:rPr>
          <w:rFonts w:ascii="Arial" w:hAnsi="Arial" w:cs="Arial"/>
          <w:sz w:val="28"/>
          <w:szCs w:val="28"/>
        </w:rPr>
        <w:t>What other pieces of writing could they be used in?</w:t>
      </w:r>
    </w:p>
    <w:p w:rsidR="003C36E2" w:rsidRPr="003C36E2" w:rsidRDefault="003C36E2" w:rsidP="003C36E2">
      <w:pPr>
        <w:rPr>
          <w:rFonts w:ascii="Arial" w:hAnsi="Arial" w:cs="Arial"/>
          <w:sz w:val="28"/>
          <w:szCs w:val="28"/>
        </w:rPr>
      </w:pPr>
    </w:p>
    <w:p w:rsidR="003C36E2" w:rsidRDefault="003C36E2" w:rsidP="003C36E2">
      <w:pPr>
        <w:rPr>
          <w:rFonts w:ascii="Arial" w:hAnsi="Arial" w:cs="Arial"/>
          <w:b/>
        </w:rPr>
      </w:pPr>
    </w:p>
    <w:p w:rsidR="00525E0B" w:rsidRPr="00525E0B" w:rsidRDefault="00525E0B" w:rsidP="00525E0B"/>
    <w:sectPr w:rsidR="00525E0B" w:rsidRPr="00525E0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E0B" w:rsidRDefault="00525E0B" w:rsidP="00525E0B">
      <w:r>
        <w:separator/>
      </w:r>
    </w:p>
  </w:endnote>
  <w:endnote w:type="continuationSeparator" w:id="0">
    <w:p w:rsidR="00525E0B" w:rsidRDefault="00525E0B" w:rsidP="00525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E0B" w:rsidRDefault="00525E0B" w:rsidP="00525E0B">
      <w:r>
        <w:separator/>
      </w:r>
    </w:p>
  </w:footnote>
  <w:footnote w:type="continuationSeparator" w:id="0">
    <w:p w:rsidR="00525E0B" w:rsidRDefault="00525E0B" w:rsidP="00525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E0B" w:rsidRDefault="00525E0B">
    <w:pPr>
      <w:pStyle w:val="Header"/>
    </w:pPr>
    <w:proofErr w:type="spellStart"/>
    <w:r>
      <w:t>Textploitationtefl</w:t>
    </w:r>
    <w:proofErr w:type="spellEnd"/>
  </w:p>
  <w:p w:rsidR="00525E0B" w:rsidRDefault="00525E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E48C6"/>
    <w:multiLevelType w:val="hybridMultilevel"/>
    <w:tmpl w:val="49BCFE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E0B"/>
    <w:rsid w:val="00215A8C"/>
    <w:rsid w:val="003C36E2"/>
    <w:rsid w:val="00461BFA"/>
    <w:rsid w:val="00525E0B"/>
    <w:rsid w:val="005C4DFC"/>
    <w:rsid w:val="00626230"/>
    <w:rsid w:val="0076269E"/>
    <w:rsid w:val="007E3BC8"/>
    <w:rsid w:val="009C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25E0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25E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25E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E0B"/>
  </w:style>
  <w:style w:type="paragraph" w:styleId="Footer">
    <w:name w:val="footer"/>
    <w:basedOn w:val="Normal"/>
    <w:link w:val="FooterChar"/>
    <w:uiPriority w:val="99"/>
    <w:unhideWhenUsed/>
    <w:rsid w:val="00525E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E0B"/>
  </w:style>
  <w:style w:type="paragraph" w:styleId="BalloonText">
    <w:name w:val="Balloon Text"/>
    <w:basedOn w:val="Normal"/>
    <w:link w:val="BalloonTextChar"/>
    <w:uiPriority w:val="99"/>
    <w:semiHidden/>
    <w:unhideWhenUsed/>
    <w:rsid w:val="00525E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E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62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25E0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25E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525E0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5E0B"/>
  </w:style>
  <w:style w:type="paragraph" w:styleId="Footer">
    <w:name w:val="footer"/>
    <w:basedOn w:val="Normal"/>
    <w:link w:val="FooterChar"/>
    <w:uiPriority w:val="99"/>
    <w:unhideWhenUsed/>
    <w:rsid w:val="00525E0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5E0B"/>
  </w:style>
  <w:style w:type="paragraph" w:styleId="BalloonText">
    <w:name w:val="Balloon Text"/>
    <w:basedOn w:val="Normal"/>
    <w:link w:val="BalloonTextChar"/>
    <w:uiPriority w:val="99"/>
    <w:semiHidden/>
    <w:unhideWhenUsed/>
    <w:rsid w:val="00525E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E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26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2</cp:revision>
  <dcterms:created xsi:type="dcterms:W3CDTF">2014-11-01T17:44:00Z</dcterms:created>
  <dcterms:modified xsi:type="dcterms:W3CDTF">2014-11-01T17:44:00Z</dcterms:modified>
</cp:coreProperties>
</file>